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CA24" w14:textId="77777777" w:rsidR="00AC3DA2" w:rsidRPr="00446E55" w:rsidRDefault="00AC3DA2" w:rsidP="00B50DAA">
      <w:pPr>
        <w:pStyle w:val="NoSpacing"/>
        <w:rPr>
          <w:rFonts w:ascii="Times New Roman" w:hAnsi="Times New Roman" w:cs="Times New Roman"/>
          <w:b/>
          <w:sz w:val="28"/>
          <w:szCs w:val="28"/>
        </w:rPr>
      </w:pPr>
    </w:p>
    <w:p w14:paraId="16C46B45" w14:textId="77777777" w:rsidR="00B50DAA" w:rsidRDefault="00405A86" w:rsidP="00446E55">
      <w:pPr>
        <w:pStyle w:val="NoSpacing"/>
        <w:jc w:val="center"/>
        <w:rPr>
          <w:rFonts w:ascii="Times New Roman" w:hAnsi="Times New Roman" w:cs="Times New Roman"/>
          <w:b/>
          <w:sz w:val="28"/>
          <w:szCs w:val="28"/>
        </w:rPr>
      </w:pPr>
      <w:r>
        <w:rPr>
          <w:noProof/>
        </w:rPr>
        <w:drawing>
          <wp:inline distT="0" distB="0" distL="0" distR="0" wp14:anchorId="78E49444" wp14:editId="7418EC36">
            <wp:extent cx="1797050" cy="589355"/>
            <wp:effectExtent l="0" t="0" r="0" b="1270"/>
            <wp:docPr id="1" name="header-title" descr="Discover Still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itle" descr="Discover Stillwa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4152" cy="598243"/>
                    </a:xfrm>
                    <a:prstGeom prst="rect">
                      <a:avLst/>
                    </a:prstGeom>
                    <a:noFill/>
                    <a:ln>
                      <a:noFill/>
                    </a:ln>
                  </pic:spPr>
                </pic:pic>
              </a:graphicData>
            </a:graphic>
          </wp:inline>
        </w:drawing>
      </w:r>
    </w:p>
    <w:p w14:paraId="085405A5" w14:textId="77777777" w:rsidR="00D34608" w:rsidRPr="00446E55" w:rsidRDefault="00B50DAA" w:rsidP="00446E55">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Strategic </w:t>
      </w:r>
      <w:r w:rsidR="000351D3" w:rsidRPr="00446E55">
        <w:rPr>
          <w:rFonts w:ascii="Times New Roman" w:hAnsi="Times New Roman" w:cs="Times New Roman"/>
          <w:b/>
          <w:sz w:val="28"/>
          <w:szCs w:val="28"/>
        </w:rPr>
        <w:t>Plan 2021</w:t>
      </w:r>
    </w:p>
    <w:p w14:paraId="1A6951AD" w14:textId="77777777" w:rsidR="00D34608" w:rsidRPr="003009F9" w:rsidRDefault="00D34608" w:rsidP="00D34608">
      <w:pPr>
        <w:pStyle w:val="NoSpacing"/>
        <w:rPr>
          <w:rFonts w:ascii="Times New Roman" w:hAnsi="Times New Roman" w:cs="Times New Roman"/>
          <w:sz w:val="24"/>
          <w:szCs w:val="24"/>
        </w:rPr>
      </w:pPr>
    </w:p>
    <w:p w14:paraId="556F1F4E" w14:textId="77777777" w:rsidR="00D34608" w:rsidRPr="003009F9" w:rsidRDefault="00D34608" w:rsidP="00D34608">
      <w:pPr>
        <w:pStyle w:val="NoSpacing"/>
        <w:rPr>
          <w:rFonts w:ascii="Times New Roman" w:hAnsi="Times New Roman" w:cs="Times New Roman"/>
          <w:sz w:val="24"/>
          <w:szCs w:val="24"/>
        </w:rPr>
      </w:pPr>
    </w:p>
    <w:p w14:paraId="2310DBCA" w14:textId="77777777" w:rsidR="00D34608" w:rsidRPr="003009F9" w:rsidRDefault="000351D3" w:rsidP="00FC6187">
      <w:pPr>
        <w:pStyle w:val="NoSpacing"/>
        <w:spacing w:line="360" w:lineRule="auto"/>
        <w:rPr>
          <w:rFonts w:ascii="Times New Roman" w:hAnsi="Times New Roman" w:cs="Times New Roman"/>
          <w:b/>
          <w:sz w:val="24"/>
          <w:szCs w:val="24"/>
        </w:rPr>
      </w:pPr>
      <w:r w:rsidRPr="003009F9">
        <w:rPr>
          <w:rFonts w:ascii="Times New Roman" w:hAnsi="Times New Roman" w:cs="Times New Roman"/>
          <w:b/>
          <w:sz w:val="24"/>
          <w:szCs w:val="24"/>
        </w:rPr>
        <w:t>Vision</w:t>
      </w:r>
      <w:r w:rsidR="00D34608" w:rsidRPr="003009F9">
        <w:rPr>
          <w:rFonts w:ascii="Times New Roman" w:hAnsi="Times New Roman" w:cs="Times New Roman"/>
          <w:b/>
          <w:sz w:val="24"/>
          <w:szCs w:val="24"/>
        </w:rPr>
        <w:t>:</w:t>
      </w:r>
    </w:p>
    <w:p w14:paraId="58CC8FCD" w14:textId="77777777" w:rsidR="00D34608" w:rsidRPr="003009F9" w:rsidRDefault="00FC6187"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vision</w:t>
      </w:r>
      <w:r w:rsidR="00B50DAA">
        <w:rPr>
          <w:rFonts w:ascii="Times New Roman" w:hAnsi="Times New Roman" w:cs="Times New Roman"/>
          <w:sz w:val="24"/>
          <w:szCs w:val="24"/>
        </w:rPr>
        <w:t xml:space="preserve"> of Discover Stillwater will be</w:t>
      </w:r>
      <w:r w:rsidR="00B2188C">
        <w:rPr>
          <w:rFonts w:ascii="Times New Roman" w:hAnsi="Times New Roman" w:cs="Times New Roman"/>
          <w:sz w:val="24"/>
          <w:szCs w:val="24"/>
        </w:rPr>
        <w:t xml:space="preserve"> the preferred</w:t>
      </w:r>
      <w:r w:rsidR="00A9344C">
        <w:rPr>
          <w:rFonts w:ascii="Times New Roman" w:hAnsi="Times New Roman" w:cs="Times New Roman"/>
          <w:sz w:val="24"/>
          <w:szCs w:val="24"/>
        </w:rPr>
        <w:t xml:space="preserve"> destination for year-round tourism </w:t>
      </w:r>
      <w:r w:rsidR="00B2188C">
        <w:rPr>
          <w:rFonts w:ascii="Times New Roman" w:hAnsi="Times New Roman" w:cs="Times New Roman"/>
          <w:sz w:val="24"/>
          <w:szCs w:val="24"/>
        </w:rPr>
        <w:t xml:space="preserve">travel in the </w:t>
      </w:r>
      <w:r w:rsidR="00292501">
        <w:rPr>
          <w:rFonts w:ascii="Times New Roman" w:hAnsi="Times New Roman" w:cs="Times New Roman"/>
          <w:sz w:val="24"/>
          <w:szCs w:val="24"/>
        </w:rPr>
        <w:t>Midwest</w:t>
      </w:r>
      <w:r w:rsidR="00B50DAA">
        <w:rPr>
          <w:rFonts w:ascii="Times New Roman" w:hAnsi="Times New Roman" w:cs="Times New Roman"/>
          <w:sz w:val="24"/>
          <w:szCs w:val="24"/>
        </w:rPr>
        <w:t>,</w:t>
      </w:r>
      <w:r w:rsidR="00A9344C">
        <w:rPr>
          <w:rFonts w:ascii="Times New Roman" w:hAnsi="Times New Roman" w:cs="Times New Roman"/>
          <w:sz w:val="24"/>
          <w:szCs w:val="24"/>
        </w:rPr>
        <w:t xml:space="preserve"> </w:t>
      </w:r>
      <w:r w:rsidR="00D34608" w:rsidRPr="003009F9">
        <w:rPr>
          <w:rFonts w:ascii="Times New Roman" w:hAnsi="Times New Roman" w:cs="Times New Roman"/>
          <w:sz w:val="24"/>
          <w:szCs w:val="24"/>
        </w:rPr>
        <w:t>with</w:t>
      </w:r>
      <w:r w:rsidR="003009F9">
        <w:rPr>
          <w:rFonts w:ascii="Times New Roman" w:hAnsi="Times New Roman" w:cs="Times New Roman"/>
          <w:sz w:val="24"/>
          <w:szCs w:val="24"/>
        </w:rPr>
        <w:t xml:space="preserve"> an emphasis on overnight stays in the St. Croix Valley. </w:t>
      </w:r>
    </w:p>
    <w:p w14:paraId="3AB586E3" w14:textId="77777777" w:rsidR="000351D3" w:rsidRPr="003009F9" w:rsidRDefault="000351D3" w:rsidP="00FC6187">
      <w:pPr>
        <w:pStyle w:val="NoSpacing"/>
        <w:spacing w:line="360" w:lineRule="auto"/>
        <w:rPr>
          <w:rFonts w:ascii="Times New Roman" w:hAnsi="Times New Roman" w:cs="Times New Roman"/>
          <w:sz w:val="24"/>
          <w:szCs w:val="24"/>
        </w:rPr>
      </w:pPr>
    </w:p>
    <w:p w14:paraId="61047D04" w14:textId="77777777" w:rsidR="000351D3" w:rsidRPr="003009F9" w:rsidRDefault="000351D3" w:rsidP="00FC6187">
      <w:pPr>
        <w:pStyle w:val="NoSpacing"/>
        <w:spacing w:line="360" w:lineRule="auto"/>
        <w:rPr>
          <w:rFonts w:ascii="Times New Roman" w:hAnsi="Times New Roman" w:cs="Times New Roman"/>
          <w:b/>
          <w:sz w:val="24"/>
          <w:szCs w:val="24"/>
        </w:rPr>
      </w:pPr>
      <w:r w:rsidRPr="003009F9">
        <w:rPr>
          <w:rFonts w:ascii="Times New Roman" w:hAnsi="Times New Roman" w:cs="Times New Roman"/>
          <w:b/>
          <w:sz w:val="24"/>
          <w:szCs w:val="24"/>
        </w:rPr>
        <w:t>Mission Statement:</w:t>
      </w:r>
    </w:p>
    <w:p w14:paraId="043CF865" w14:textId="77777777" w:rsidR="000351D3" w:rsidRDefault="003009F9" w:rsidP="00FC6187">
      <w:pPr>
        <w:pStyle w:val="NoSpacing"/>
        <w:spacing w:line="360" w:lineRule="auto"/>
        <w:rPr>
          <w:rFonts w:ascii="Times New Roman" w:hAnsi="Times New Roman" w:cs="Times New Roman"/>
          <w:sz w:val="24"/>
          <w:szCs w:val="24"/>
        </w:rPr>
      </w:pPr>
      <w:r w:rsidRPr="003009F9">
        <w:rPr>
          <w:rFonts w:ascii="Times New Roman" w:hAnsi="Times New Roman" w:cs="Times New Roman"/>
          <w:sz w:val="24"/>
          <w:szCs w:val="24"/>
        </w:rPr>
        <w:t>The mission of Discover Stillwater</w:t>
      </w:r>
      <w:r>
        <w:rPr>
          <w:rFonts w:ascii="Times New Roman" w:hAnsi="Times New Roman" w:cs="Times New Roman"/>
          <w:sz w:val="24"/>
          <w:szCs w:val="24"/>
        </w:rPr>
        <w:t xml:space="preserve"> is to increase the benefits of </w:t>
      </w:r>
      <w:r w:rsidR="00FC6187">
        <w:rPr>
          <w:rFonts w:ascii="Times New Roman" w:hAnsi="Times New Roman" w:cs="Times New Roman"/>
          <w:sz w:val="24"/>
          <w:szCs w:val="24"/>
        </w:rPr>
        <w:t>year-round tourism</w:t>
      </w:r>
      <w:r>
        <w:rPr>
          <w:rFonts w:ascii="Times New Roman" w:hAnsi="Times New Roman" w:cs="Times New Roman"/>
          <w:sz w:val="24"/>
          <w:szCs w:val="24"/>
        </w:rPr>
        <w:t xml:space="preserve"> with an emphasis on overnight stays through strategic utilization of the 3% hotel tax revenue. Working in collaboration with other organizations, Discover Stillwater will use </w:t>
      </w:r>
      <w:r w:rsidR="00516F52">
        <w:rPr>
          <w:rFonts w:ascii="Times New Roman" w:hAnsi="Times New Roman" w:cs="Times New Roman"/>
          <w:sz w:val="24"/>
          <w:szCs w:val="24"/>
        </w:rPr>
        <w:t xml:space="preserve">proven and </w:t>
      </w:r>
      <w:r>
        <w:rPr>
          <w:rFonts w:ascii="Times New Roman" w:hAnsi="Times New Roman" w:cs="Times New Roman"/>
          <w:sz w:val="24"/>
          <w:szCs w:val="24"/>
        </w:rPr>
        <w:t xml:space="preserve">innovative </w:t>
      </w:r>
      <w:r w:rsidR="00A9344C">
        <w:rPr>
          <w:rFonts w:ascii="Times New Roman" w:hAnsi="Times New Roman" w:cs="Times New Roman"/>
          <w:sz w:val="24"/>
          <w:szCs w:val="24"/>
        </w:rPr>
        <w:t xml:space="preserve">marketing </w:t>
      </w:r>
      <w:r>
        <w:rPr>
          <w:rFonts w:ascii="Times New Roman" w:hAnsi="Times New Roman" w:cs="Times New Roman"/>
          <w:sz w:val="24"/>
          <w:szCs w:val="24"/>
        </w:rPr>
        <w:t>tactics to attract a</w:t>
      </w:r>
      <w:r w:rsidR="00B2188C">
        <w:rPr>
          <w:rFonts w:ascii="Times New Roman" w:hAnsi="Times New Roman" w:cs="Times New Roman"/>
          <w:sz w:val="24"/>
          <w:szCs w:val="24"/>
        </w:rPr>
        <w:t xml:space="preserve"> diverse audience of consumers through-out the entire year. </w:t>
      </w:r>
    </w:p>
    <w:p w14:paraId="3211EA6C" w14:textId="77777777" w:rsidR="009450E2" w:rsidRDefault="009450E2" w:rsidP="00FC6187">
      <w:pPr>
        <w:pStyle w:val="NoSpacing"/>
        <w:spacing w:line="360" w:lineRule="auto"/>
        <w:rPr>
          <w:rFonts w:ascii="Times New Roman" w:hAnsi="Times New Roman" w:cs="Times New Roman"/>
          <w:sz w:val="24"/>
          <w:szCs w:val="24"/>
        </w:rPr>
      </w:pPr>
    </w:p>
    <w:p w14:paraId="745AFFC2" w14:textId="77777777" w:rsidR="009450E2" w:rsidRPr="00B909B0" w:rsidRDefault="009450E2" w:rsidP="00FC6187">
      <w:pPr>
        <w:pStyle w:val="NoSpacing"/>
        <w:spacing w:line="360" w:lineRule="auto"/>
        <w:rPr>
          <w:rFonts w:ascii="Times New Roman" w:hAnsi="Times New Roman" w:cs="Times New Roman"/>
          <w:b/>
          <w:sz w:val="24"/>
          <w:szCs w:val="24"/>
        </w:rPr>
      </w:pPr>
      <w:r w:rsidRPr="00B909B0">
        <w:rPr>
          <w:rFonts w:ascii="Times New Roman" w:hAnsi="Times New Roman" w:cs="Times New Roman"/>
          <w:b/>
          <w:sz w:val="24"/>
          <w:szCs w:val="24"/>
        </w:rPr>
        <w:t xml:space="preserve">Value Proposition </w:t>
      </w:r>
    </w:p>
    <w:p w14:paraId="62129D1A" w14:textId="77777777" w:rsidR="00B909B0" w:rsidRDefault="00B909B0"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Stillwater is perfectly </w:t>
      </w:r>
      <w:r w:rsidR="00FC6187">
        <w:rPr>
          <w:rFonts w:ascii="Times New Roman" w:hAnsi="Times New Roman" w:cs="Times New Roman"/>
          <w:sz w:val="24"/>
          <w:szCs w:val="24"/>
        </w:rPr>
        <w:t xml:space="preserve">positioned to leverage </w:t>
      </w:r>
      <w:r>
        <w:rPr>
          <w:rFonts w:ascii="Times New Roman" w:hAnsi="Times New Roman" w:cs="Times New Roman"/>
          <w:sz w:val="24"/>
          <w:szCs w:val="24"/>
        </w:rPr>
        <w:t>its fantastic St. Croix River location with its historic downtown</w:t>
      </w:r>
      <w:r w:rsidR="00FC6187">
        <w:rPr>
          <w:rFonts w:ascii="Times New Roman" w:hAnsi="Times New Roman" w:cs="Times New Roman"/>
          <w:sz w:val="24"/>
          <w:szCs w:val="24"/>
        </w:rPr>
        <w:t>, world class</w:t>
      </w:r>
      <w:r>
        <w:rPr>
          <w:rFonts w:ascii="Times New Roman" w:hAnsi="Times New Roman" w:cs="Times New Roman"/>
          <w:sz w:val="24"/>
          <w:szCs w:val="24"/>
        </w:rPr>
        <w:t xml:space="preserve"> restaurants, hotels and shops.  </w:t>
      </w:r>
    </w:p>
    <w:p w14:paraId="7F21D060" w14:textId="77777777" w:rsidR="009450E2" w:rsidRDefault="009450E2" w:rsidP="00FC6187">
      <w:pPr>
        <w:pStyle w:val="NoSpacing"/>
        <w:spacing w:line="360" w:lineRule="auto"/>
        <w:rPr>
          <w:rFonts w:ascii="Times New Roman" w:hAnsi="Times New Roman" w:cs="Times New Roman"/>
          <w:sz w:val="24"/>
          <w:szCs w:val="24"/>
        </w:rPr>
      </w:pPr>
    </w:p>
    <w:p w14:paraId="4F43DC39" w14:textId="77777777" w:rsidR="009450E2" w:rsidRPr="00446E55" w:rsidRDefault="009450E2" w:rsidP="00FC6187">
      <w:pPr>
        <w:pStyle w:val="NoSpacing"/>
        <w:tabs>
          <w:tab w:val="left" w:pos="2850"/>
        </w:tabs>
        <w:spacing w:line="360" w:lineRule="auto"/>
        <w:rPr>
          <w:rFonts w:ascii="Times New Roman" w:hAnsi="Times New Roman" w:cs="Times New Roman"/>
          <w:b/>
          <w:sz w:val="24"/>
          <w:szCs w:val="24"/>
        </w:rPr>
      </w:pPr>
      <w:r w:rsidRPr="00446E55">
        <w:rPr>
          <w:rFonts w:ascii="Times New Roman" w:hAnsi="Times New Roman" w:cs="Times New Roman"/>
          <w:b/>
          <w:sz w:val="24"/>
          <w:szCs w:val="24"/>
        </w:rPr>
        <w:t>Situation Analysis</w:t>
      </w:r>
      <w:r w:rsidR="00446E55" w:rsidRPr="00446E55">
        <w:rPr>
          <w:rFonts w:ascii="Times New Roman" w:hAnsi="Times New Roman" w:cs="Times New Roman"/>
          <w:b/>
          <w:sz w:val="24"/>
          <w:szCs w:val="24"/>
        </w:rPr>
        <w:tab/>
      </w:r>
    </w:p>
    <w:p w14:paraId="79645F87" w14:textId="77777777" w:rsidR="00171D32" w:rsidRDefault="00557F9D"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Since </w:t>
      </w:r>
      <w:r w:rsidR="00FC6187">
        <w:rPr>
          <w:rFonts w:ascii="Times New Roman" w:hAnsi="Times New Roman" w:cs="Times New Roman"/>
          <w:sz w:val="24"/>
          <w:szCs w:val="24"/>
        </w:rPr>
        <w:t xml:space="preserve">its inception in </w:t>
      </w:r>
      <w:r>
        <w:rPr>
          <w:rFonts w:ascii="Times New Roman" w:hAnsi="Times New Roman" w:cs="Times New Roman"/>
          <w:sz w:val="24"/>
          <w:szCs w:val="24"/>
        </w:rPr>
        <w:t xml:space="preserve">2008, </w:t>
      </w:r>
      <w:r w:rsidR="00882B84" w:rsidRPr="000046C2">
        <w:rPr>
          <w:rFonts w:ascii="Times New Roman" w:hAnsi="Times New Roman" w:cs="Times New Roman"/>
          <w:sz w:val="24"/>
          <w:szCs w:val="24"/>
        </w:rPr>
        <w:t xml:space="preserve">Discover Stillwater </w:t>
      </w:r>
      <w:r w:rsidR="00A9344C">
        <w:rPr>
          <w:rFonts w:ascii="Times New Roman" w:hAnsi="Times New Roman" w:cs="Times New Roman"/>
          <w:sz w:val="24"/>
          <w:szCs w:val="24"/>
        </w:rPr>
        <w:t xml:space="preserve">has </w:t>
      </w:r>
      <w:r w:rsidR="00FC6187">
        <w:rPr>
          <w:rFonts w:ascii="Times New Roman" w:hAnsi="Times New Roman" w:cs="Times New Roman"/>
          <w:sz w:val="24"/>
          <w:szCs w:val="24"/>
        </w:rPr>
        <w:t>benefited from its</w:t>
      </w:r>
      <w:r w:rsidR="00882B84">
        <w:rPr>
          <w:rFonts w:ascii="Times New Roman" w:hAnsi="Times New Roman" w:cs="Times New Roman"/>
          <w:sz w:val="24"/>
          <w:szCs w:val="24"/>
        </w:rPr>
        <w:t xml:space="preserve"> partnerships with the Cities of Stillwater and Oak Park Heig</w:t>
      </w:r>
      <w:r w:rsidR="00FC6187">
        <w:rPr>
          <w:rFonts w:ascii="Times New Roman" w:hAnsi="Times New Roman" w:cs="Times New Roman"/>
          <w:sz w:val="24"/>
          <w:szCs w:val="24"/>
        </w:rPr>
        <w:t xml:space="preserve">hts for its funding through </w:t>
      </w:r>
      <w:r w:rsidR="004B6F2F">
        <w:rPr>
          <w:rFonts w:ascii="Times New Roman" w:hAnsi="Times New Roman" w:cs="Times New Roman"/>
          <w:sz w:val="24"/>
          <w:szCs w:val="24"/>
        </w:rPr>
        <w:t>Minnesota Statue 469.190;</w:t>
      </w:r>
      <w:r w:rsidR="00882B84">
        <w:rPr>
          <w:rFonts w:ascii="Times New Roman" w:hAnsi="Times New Roman" w:cs="Times New Roman"/>
          <w:sz w:val="24"/>
          <w:szCs w:val="24"/>
        </w:rPr>
        <w:t xml:space="preserve"> a local lodging tax of 3%. </w:t>
      </w:r>
      <w:r w:rsidR="0042723F">
        <w:rPr>
          <w:rFonts w:ascii="Times New Roman" w:hAnsi="Times New Roman" w:cs="Times New Roman"/>
          <w:sz w:val="24"/>
          <w:szCs w:val="24"/>
        </w:rPr>
        <w:t xml:space="preserve">The statue states that 95% of the gross proceeds shall be used by the charter city to fund a local convention or visitor bureau “for the purpose of marketing and promoting the city or town as a tourist or convention center” </w:t>
      </w:r>
      <w:sdt>
        <w:sdtPr>
          <w:rPr>
            <w:rFonts w:ascii="Times New Roman" w:hAnsi="Times New Roman" w:cs="Times New Roman"/>
            <w:sz w:val="24"/>
            <w:szCs w:val="24"/>
          </w:rPr>
          <w:id w:val="1009252965"/>
          <w:citation/>
        </w:sdtPr>
        <w:sdtEndPr/>
        <w:sdtContent>
          <w:r w:rsidR="0042723F">
            <w:rPr>
              <w:rFonts w:ascii="Times New Roman" w:hAnsi="Times New Roman" w:cs="Times New Roman"/>
              <w:sz w:val="24"/>
              <w:szCs w:val="24"/>
            </w:rPr>
            <w:fldChar w:fldCharType="begin"/>
          </w:r>
          <w:r w:rsidR="0042723F">
            <w:rPr>
              <w:rFonts w:ascii="Times New Roman" w:hAnsi="Times New Roman" w:cs="Times New Roman"/>
              <w:sz w:val="24"/>
              <w:szCs w:val="24"/>
            </w:rPr>
            <w:instrText xml:space="preserve"> CITATION Sta20 \l 1033 </w:instrText>
          </w:r>
          <w:r w:rsidR="0042723F">
            <w:rPr>
              <w:rFonts w:ascii="Times New Roman" w:hAnsi="Times New Roman" w:cs="Times New Roman"/>
              <w:sz w:val="24"/>
              <w:szCs w:val="24"/>
            </w:rPr>
            <w:fldChar w:fldCharType="separate"/>
          </w:r>
          <w:r w:rsidR="0042723F" w:rsidRPr="0042723F">
            <w:rPr>
              <w:rFonts w:ascii="Times New Roman" w:hAnsi="Times New Roman" w:cs="Times New Roman"/>
              <w:noProof/>
              <w:sz w:val="24"/>
              <w:szCs w:val="24"/>
            </w:rPr>
            <w:t>(State Legislature, 2020)</w:t>
          </w:r>
          <w:r w:rsidR="0042723F">
            <w:rPr>
              <w:rFonts w:ascii="Times New Roman" w:hAnsi="Times New Roman" w:cs="Times New Roman"/>
              <w:sz w:val="24"/>
              <w:szCs w:val="24"/>
            </w:rPr>
            <w:fldChar w:fldCharType="end"/>
          </w:r>
        </w:sdtContent>
      </w:sdt>
      <w:r w:rsidR="0042723F">
        <w:rPr>
          <w:rFonts w:ascii="Times New Roman" w:hAnsi="Times New Roman" w:cs="Times New Roman"/>
          <w:sz w:val="24"/>
          <w:szCs w:val="24"/>
        </w:rPr>
        <w:t xml:space="preserve">. </w:t>
      </w:r>
      <w:r w:rsidR="00882B84">
        <w:rPr>
          <w:rFonts w:ascii="Times New Roman" w:hAnsi="Times New Roman" w:cs="Times New Roman"/>
          <w:sz w:val="24"/>
          <w:szCs w:val="24"/>
        </w:rPr>
        <w:t xml:space="preserve">The </w:t>
      </w:r>
      <w:r w:rsidR="000D01E1">
        <w:rPr>
          <w:rFonts w:ascii="Times New Roman" w:hAnsi="Times New Roman" w:cs="Times New Roman"/>
          <w:sz w:val="24"/>
          <w:szCs w:val="24"/>
        </w:rPr>
        <w:t xml:space="preserve">wild and </w:t>
      </w:r>
      <w:r w:rsidR="00882B84">
        <w:rPr>
          <w:rFonts w:ascii="Times New Roman" w:hAnsi="Times New Roman" w:cs="Times New Roman"/>
          <w:sz w:val="24"/>
          <w:szCs w:val="24"/>
        </w:rPr>
        <w:t>scenic St. Croix R</w:t>
      </w:r>
      <w:r w:rsidR="000D01E1">
        <w:rPr>
          <w:rFonts w:ascii="Times New Roman" w:hAnsi="Times New Roman" w:cs="Times New Roman"/>
          <w:sz w:val="24"/>
          <w:szCs w:val="24"/>
        </w:rPr>
        <w:t>iver is</w:t>
      </w:r>
      <w:r w:rsidR="00882B84">
        <w:rPr>
          <w:rFonts w:ascii="Times New Roman" w:hAnsi="Times New Roman" w:cs="Times New Roman"/>
          <w:sz w:val="24"/>
          <w:szCs w:val="24"/>
        </w:rPr>
        <w:t xml:space="preserve"> </w:t>
      </w:r>
      <w:r w:rsidR="000D01E1">
        <w:rPr>
          <w:rFonts w:ascii="Times New Roman" w:hAnsi="Times New Roman" w:cs="Times New Roman"/>
          <w:sz w:val="24"/>
          <w:szCs w:val="24"/>
        </w:rPr>
        <w:t xml:space="preserve">a </w:t>
      </w:r>
      <w:r w:rsidR="00882B84">
        <w:rPr>
          <w:rFonts w:ascii="Times New Roman" w:hAnsi="Times New Roman" w:cs="Times New Roman"/>
          <w:sz w:val="24"/>
          <w:szCs w:val="24"/>
        </w:rPr>
        <w:t>federally protected waterway and</w:t>
      </w:r>
      <w:r w:rsidR="000D01E1">
        <w:rPr>
          <w:rFonts w:ascii="Times New Roman" w:hAnsi="Times New Roman" w:cs="Times New Roman"/>
          <w:sz w:val="24"/>
          <w:szCs w:val="24"/>
        </w:rPr>
        <w:t xml:space="preserve"> is</w:t>
      </w:r>
      <w:r w:rsidR="00882B84">
        <w:rPr>
          <w:rFonts w:ascii="Times New Roman" w:hAnsi="Times New Roman" w:cs="Times New Roman"/>
          <w:sz w:val="24"/>
          <w:szCs w:val="24"/>
        </w:rPr>
        <w:t xml:space="preserve"> a natural attraction for visitors. </w:t>
      </w:r>
      <w:r w:rsidR="004B6F2F">
        <w:rPr>
          <w:rFonts w:ascii="Times New Roman" w:hAnsi="Times New Roman" w:cs="Times New Roman"/>
          <w:sz w:val="24"/>
          <w:szCs w:val="24"/>
        </w:rPr>
        <w:t>The investmen</w:t>
      </w:r>
      <w:r w:rsidR="000D01E1">
        <w:rPr>
          <w:rFonts w:ascii="Times New Roman" w:hAnsi="Times New Roman" w:cs="Times New Roman"/>
          <w:sz w:val="24"/>
          <w:szCs w:val="24"/>
        </w:rPr>
        <w:t xml:space="preserve">ts the cities of Stillwater, </w:t>
      </w:r>
      <w:r w:rsidR="004B6F2F">
        <w:rPr>
          <w:rFonts w:ascii="Times New Roman" w:hAnsi="Times New Roman" w:cs="Times New Roman"/>
          <w:sz w:val="24"/>
          <w:szCs w:val="24"/>
        </w:rPr>
        <w:t>Oak Park Heights and Washington County have</w:t>
      </w:r>
      <w:r w:rsidR="00516F52">
        <w:rPr>
          <w:rFonts w:ascii="Times New Roman" w:hAnsi="Times New Roman" w:cs="Times New Roman"/>
          <w:sz w:val="24"/>
          <w:szCs w:val="24"/>
        </w:rPr>
        <w:t xml:space="preserve"> made into the bicycle paths, the conversion of the old lift bridge and the purchase of the walking and bicycle trails have helped fuel the growth of </w:t>
      </w:r>
      <w:r w:rsidR="00C02876">
        <w:rPr>
          <w:rFonts w:ascii="Times New Roman" w:hAnsi="Times New Roman" w:cs="Times New Roman"/>
          <w:sz w:val="24"/>
          <w:szCs w:val="24"/>
        </w:rPr>
        <w:t>commerce and provided the platform for outstanding growth in the years to come. Specifically, t</w:t>
      </w:r>
      <w:r w:rsidR="00882B84">
        <w:rPr>
          <w:rFonts w:ascii="Times New Roman" w:hAnsi="Times New Roman" w:cs="Times New Roman"/>
          <w:sz w:val="24"/>
          <w:szCs w:val="24"/>
        </w:rPr>
        <w:t xml:space="preserve">he new </w:t>
      </w:r>
      <w:r w:rsidR="00C02876">
        <w:rPr>
          <w:rFonts w:ascii="Times New Roman" w:hAnsi="Times New Roman" w:cs="Times New Roman"/>
          <w:sz w:val="24"/>
          <w:szCs w:val="24"/>
        </w:rPr>
        <w:t xml:space="preserve">Brown’s Creek state trail linking to the Gateway State trail has been busy with visitors all week long in Stillwater. The new </w:t>
      </w:r>
      <w:r w:rsidR="001755D3">
        <w:rPr>
          <w:rFonts w:ascii="Times New Roman" w:hAnsi="Times New Roman" w:cs="Times New Roman"/>
          <w:sz w:val="24"/>
          <w:szCs w:val="24"/>
        </w:rPr>
        <w:lastRenderedPageBreak/>
        <w:t xml:space="preserve">winter, </w:t>
      </w:r>
      <w:r w:rsidR="00C02876">
        <w:rPr>
          <w:rFonts w:ascii="Times New Roman" w:hAnsi="Times New Roman" w:cs="Times New Roman"/>
          <w:sz w:val="24"/>
          <w:szCs w:val="24"/>
        </w:rPr>
        <w:t xml:space="preserve">Fat Tire </w:t>
      </w:r>
      <w:r w:rsidR="00292501">
        <w:rPr>
          <w:rFonts w:ascii="Times New Roman" w:hAnsi="Times New Roman" w:cs="Times New Roman"/>
          <w:sz w:val="24"/>
          <w:szCs w:val="24"/>
        </w:rPr>
        <w:t>Bicycle</w:t>
      </w:r>
      <w:r w:rsidR="00C02876">
        <w:rPr>
          <w:rFonts w:ascii="Times New Roman" w:hAnsi="Times New Roman" w:cs="Times New Roman"/>
          <w:sz w:val="24"/>
          <w:szCs w:val="24"/>
        </w:rPr>
        <w:t xml:space="preserve"> race has reinforced the fact that bicycle racing can take place year long</w:t>
      </w:r>
      <w:r w:rsidR="001755D3">
        <w:rPr>
          <w:rFonts w:ascii="Times New Roman" w:hAnsi="Times New Roman" w:cs="Times New Roman"/>
          <w:sz w:val="24"/>
          <w:szCs w:val="24"/>
        </w:rPr>
        <w:t xml:space="preserve"> and attract riders. The St. Croix Ri</w:t>
      </w:r>
      <w:r w:rsidR="00C02876">
        <w:rPr>
          <w:rFonts w:ascii="Times New Roman" w:hAnsi="Times New Roman" w:cs="Times New Roman"/>
          <w:sz w:val="24"/>
          <w:szCs w:val="24"/>
        </w:rPr>
        <w:t xml:space="preserve">ver crossing loop trail is open and has generated considerable interest. The </w:t>
      </w:r>
      <w:r w:rsidR="00292501">
        <w:rPr>
          <w:rFonts w:ascii="Times New Roman" w:hAnsi="Times New Roman" w:cs="Times New Roman"/>
          <w:sz w:val="24"/>
          <w:szCs w:val="24"/>
        </w:rPr>
        <w:t>4.7-mile</w:t>
      </w:r>
      <w:r w:rsidR="00C02876">
        <w:rPr>
          <w:rFonts w:ascii="Times New Roman" w:hAnsi="Times New Roman" w:cs="Times New Roman"/>
          <w:sz w:val="24"/>
          <w:szCs w:val="24"/>
        </w:rPr>
        <w:t xml:space="preserve"> loop </w:t>
      </w:r>
      <w:r w:rsidR="00882B84">
        <w:rPr>
          <w:rFonts w:ascii="Times New Roman" w:hAnsi="Times New Roman" w:cs="Times New Roman"/>
          <w:sz w:val="24"/>
          <w:szCs w:val="24"/>
        </w:rPr>
        <w:t xml:space="preserve">walking and bicycle paths have attracted a record number of </w:t>
      </w:r>
      <w:r w:rsidR="0042723F">
        <w:rPr>
          <w:rFonts w:ascii="Times New Roman" w:hAnsi="Times New Roman" w:cs="Times New Roman"/>
          <w:sz w:val="24"/>
          <w:szCs w:val="24"/>
        </w:rPr>
        <w:t xml:space="preserve">visitors </w:t>
      </w:r>
      <w:r w:rsidR="00171D32">
        <w:rPr>
          <w:rFonts w:ascii="Times New Roman" w:hAnsi="Times New Roman" w:cs="Times New Roman"/>
          <w:sz w:val="24"/>
          <w:szCs w:val="24"/>
        </w:rPr>
        <w:t xml:space="preserve">who are able to enjoy crossing the pedestrian </w:t>
      </w:r>
      <w:r w:rsidR="001755D3">
        <w:rPr>
          <w:rFonts w:ascii="Times New Roman" w:hAnsi="Times New Roman" w:cs="Times New Roman"/>
          <w:sz w:val="24"/>
          <w:szCs w:val="24"/>
        </w:rPr>
        <w:t xml:space="preserve">friendly </w:t>
      </w:r>
      <w:r w:rsidR="00171D32">
        <w:rPr>
          <w:rFonts w:ascii="Times New Roman" w:hAnsi="Times New Roman" w:cs="Times New Roman"/>
          <w:sz w:val="24"/>
          <w:szCs w:val="24"/>
        </w:rPr>
        <w:t xml:space="preserve">Lift Bridge into Houlton Wisconsin and crossing back into </w:t>
      </w:r>
      <w:r w:rsidR="001755D3">
        <w:rPr>
          <w:rFonts w:ascii="Times New Roman" w:hAnsi="Times New Roman" w:cs="Times New Roman"/>
          <w:sz w:val="24"/>
          <w:szCs w:val="24"/>
        </w:rPr>
        <w:t>Minnesota using the new bridge (</w:t>
      </w:r>
      <w:r w:rsidR="00171D32">
        <w:rPr>
          <w:rFonts w:ascii="Times New Roman" w:hAnsi="Times New Roman" w:cs="Times New Roman"/>
          <w:sz w:val="24"/>
          <w:szCs w:val="24"/>
        </w:rPr>
        <w:t>The Lift Bridge and Chestnut Plaza are both on the national historic register of historic places with Chestnut Plaza scheduled for renovation in 2022</w:t>
      </w:r>
      <w:r w:rsidR="001755D3">
        <w:rPr>
          <w:rFonts w:ascii="Times New Roman" w:hAnsi="Times New Roman" w:cs="Times New Roman"/>
          <w:sz w:val="24"/>
          <w:szCs w:val="24"/>
        </w:rPr>
        <w:t>)</w:t>
      </w:r>
      <w:r w:rsidR="00171D32">
        <w:rPr>
          <w:rFonts w:ascii="Times New Roman" w:hAnsi="Times New Roman" w:cs="Times New Roman"/>
          <w:sz w:val="24"/>
          <w:szCs w:val="24"/>
        </w:rPr>
        <w:t xml:space="preserve">. </w:t>
      </w:r>
    </w:p>
    <w:p w14:paraId="1AB1C2AB" w14:textId="77777777" w:rsidR="00446E55" w:rsidRDefault="00171D32" w:rsidP="00171D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Discover Stillwater</w:t>
      </w:r>
      <w:r w:rsidR="005A6AFA">
        <w:rPr>
          <w:rFonts w:ascii="Times New Roman" w:hAnsi="Times New Roman" w:cs="Times New Roman"/>
          <w:sz w:val="24"/>
          <w:szCs w:val="24"/>
        </w:rPr>
        <w:t>/Christie</w:t>
      </w:r>
      <w:r>
        <w:rPr>
          <w:rFonts w:ascii="Times New Roman" w:hAnsi="Times New Roman" w:cs="Times New Roman"/>
          <w:sz w:val="24"/>
          <w:szCs w:val="24"/>
        </w:rPr>
        <w:t xml:space="preserve"> has done a great job of communicating the value proposition to tourist around the Midwest. </w:t>
      </w:r>
      <w:r w:rsidR="00446E55">
        <w:rPr>
          <w:rFonts w:ascii="Times New Roman" w:hAnsi="Times New Roman" w:cs="Times New Roman"/>
          <w:sz w:val="24"/>
          <w:szCs w:val="24"/>
        </w:rPr>
        <w:t xml:space="preserve">The Discover Stillwater board of directors has been active in the </w:t>
      </w:r>
      <w:r>
        <w:rPr>
          <w:rFonts w:ascii="Times New Roman" w:hAnsi="Times New Roman" w:cs="Times New Roman"/>
          <w:sz w:val="24"/>
          <w:szCs w:val="24"/>
        </w:rPr>
        <w:t xml:space="preserve">disposition of CVB </w:t>
      </w:r>
      <w:r w:rsidR="00B2188C">
        <w:rPr>
          <w:rFonts w:ascii="Times New Roman" w:hAnsi="Times New Roman" w:cs="Times New Roman"/>
          <w:sz w:val="24"/>
          <w:szCs w:val="24"/>
        </w:rPr>
        <w:t xml:space="preserve">funds and has </w:t>
      </w:r>
      <w:r>
        <w:rPr>
          <w:rFonts w:ascii="Times New Roman" w:hAnsi="Times New Roman" w:cs="Times New Roman"/>
          <w:sz w:val="24"/>
          <w:szCs w:val="24"/>
        </w:rPr>
        <w:t>helped grow</w:t>
      </w:r>
      <w:r w:rsidR="00B2188C">
        <w:rPr>
          <w:rFonts w:ascii="Times New Roman" w:hAnsi="Times New Roman" w:cs="Times New Roman"/>
          <w:sz w:val="24"/>
          <w:szCs w:val="24"/>
        </w:rPr>
        <w:t xml:space="preserve"> the hotel business substantially over the past 10 years. </w:t>
      </w:r>
    </w:p>
    <w:p w14:paraId="3085E114" w14:textId="77777777" w:rsidR="00171D32" w:rsidRDefault="00171D32" w:rsidP="00171D32">
      <w:pPr>
        <w:pStyle w:val="NoSpacing"/>
        <w:spacing w:line="360" w:lineRule="auto"/>
        <w:rPr>
          <w:rFonts w:ascii="Times New Roman" w:hAnsi="Times New Roman" w:cs="Times New Roman"/>
          <w:sz w:val="24"/>
          <w:szCs w:val="24"/>
        </w:rPr>
      </w:pPr>
    </w:p>
    <w:p w14:paraId="1B1896A2" w14:textId="77777777" w:rsidR="000454A9" w:rsidRPr="00864EB9" w:rsidRDefault="00864EB9" w:rsidP="00FC6187">
      <w:pPr>
        <w:pStyle w:val="NoSpacing"/>
        <w:tabs>
          <w:tab w:val="left" w:pos="2850"/>
        </w:tabs>
        <w:spacing w:line="360" w:lineRule="auto"/>
        <w:rPr>
          <w:rFonts w:ascii="Times New Roman" w:hAnsi="Times New Roman" w:cs="Times New Roman"/>
          <w:b/>
          <w:sz w:val="24"/>
          <w:szCs w:val="24"/>
        </w:rPr>
      </w:pPr>
      <w:r w:rsidRPr="00864EB9">
        <w:rPr>
          <w:rFonts w:ascii="Times New Roman" w:hAnsi="Times New Roman" w:cs="Times New Roman"/>
          <w:b/>
          <w:sz w:val="24"/>
          <w:szCs w:val="24"/>
        </w:rPr>
        <w:t>Critical Issues</w:t>
      </w:r>
    </w:p>
    <w:p w14:paraId="19577A94" w14:textId="77777777" w:rsidR="00864EB9" w:rsidRPr="00864EB9" w:rsidRDefault="00864EB9" w:rsidP="00FC6187">
      <w:pPr>
        <w:pStyle w:val="NoSpacing"/>
        <w:tabs>
          <w:tab w:val="left" w:pos="2850"/>
        </w:tabs>
        <w:spacing w:line="360" w:lineRule="auto"/>
        <w:rPr>
          <w:rFonts w:ascii="Times New Roman" w:hAnsi="Times New Roman" w:cs="Times New Roman"/>
          <w:b/>
          <w:sz w:val="24"/>
          <w:szCs w:val="24"/>
        </w:rPr>
      </w:pPr>
    </w:p>
    <w:p w14:paraId="4C063C4F" w14:textId="77777777" w:rsidR="00864EB9" w:rsidRDefault="00B2188C" w:rsidP="00FC6187">
      <w:pPr>
        <w:pStyle w:val="NoSpacing"/>
        <w:numPr>
          <w:ilvl w:val="0"/>
          <w:numId w:val="22"/>
        </w:numPr>
        <w:tabs>
          <w:tab w:val="left" w:pos="2850"/>
        </w:tabs>
        <w:spacing w:line="360" w:lineRule="auto"/>
        <w:rPr>
          <w:rFonts w:ascii="Times New Roman" w:hAnsi="Times New Roman" w:cs="Times New Roman"/>
          <w:sz w:val="24"/>
          <w:szCs w:val="24"/>
        </w:rPr>
      </w:pPr>
      <w:r>
        <w:rPr>
          <w:rFonts w:ascii="Times New Roman" w:hAnsi="Times New Roman" w:cs="Times New Roman"/>
          <w:sz w:val="24"/>
          <w:szCs w:val="24"/>
        </w:rPr>
        <w:t>Continued</w:t>
      </w:r>
      <w:r w:rsidR="00171D32">
        <w:rPr>
          <w:rFonts w:ascii="Times New Roman" w:hAnsi="Times New Roman" w:cs="Times New Roman"/>
          <w:sz w:val="24"/>
          <w:szCs w:val="24"/>
        </w:rPr>
        <w:t>, sustainable</w:t>
      </w:r>
      <w:r>
        <w:rPr>
          <w:rFonts w:ascii="Times New Roman" w:hAnsi="Times New Roman" w:cs="Times New Roman"/>
          <w:sz w:val="24"/>
          <w:szCs w:val="24"/>
        </w:rPr>
        <w:t xml:space="preserve"> growth of year-long </w:t>
      </w:r>
      <w:r w:rsidR="00864EB9">
        <w:rPr>
          <w:rFonts w:ascii="Times New Roman" w:hAnsi="Times New Roman" w:cs="Times New Roman"/>
          <w:sz w:val="24"/>
          <w:szCs w:val="24"/>
        </w:rPr>
        <w:t>overnight stays for hotels, Bed and Breakfasts, and VRBO’s in Stillwater and Oak Park Heights</w:t>
      </w:r>
      <w:r>
        <w:rPr>
          <w:rFonts w:ascii="Times New Roman" w:hAnsi="Times New Roman" w:cs="Times New Roman"/>
          <w:sz w:val="24"/>
          <w:szCs w:val="24"/>
        </w:rPr>
        <w:t xml:space="preserve"> </w:t>
      </w:r>
      <w:r w:rsidR="00171D32">
        <w:rPr>
          <w:rFonts w:ascii="Times New Roman" w:hAnsi="Times New Roman" w:cs="Times New Roman"/>
          <w:sz w:val="24"/>
          <w:szCs w:val="24"/>
        </w:rPr>
        <w:t>which will continue to result</w:t>
      </w:r>
      <w:r w:rsidR="00FC6187">
        <w:rPr>
          <w:rFonts w:ascii="Times New Roman" w:hAnsi="Times New Roman" w:cs="Times New Roman"/>
          <w:sz w:val="24"/>
          <w:szCs w:val="24"/>
        </w:rPr>
        <w:t xml:space="preserve"> in millions of tourism</w:t>
      </w:r>
      <w:r w:rsidR="00171D32">
        <w:rPr>
          <w:rFonts w:ascii="Times New Roman" w:hAnsi="Times New Roman" w:cs="Times New Roman"/>
          <w:sz w:val="24"/>
          <w:szCs w:val="24"/>
        </w:rPr>
        <w:t xml:space="preserve"> dollars positively impacting the budgets </w:t>
      </w:r>
      <w:r w:rsidR="00FC6187">
        <w:rPr>
          <w:rFonts w:ascii="Times New Roman" w:hAnsi="Times New Roman" w:cs="Times New Roman"/>
          <w:sz w:val="24"/>
          <w:szCs w:val="24"/>
        </w:rPr>
        <w:t xml:space="preserve">of both cities. </w:t>
      </w:r>
    </w:p>
    <w:p w14:paraId="2644738C" w14:textId="77777777" w:rsidR="00864EB9" w:rsidRDefault="00864EB9" w:rsidP="00FC6187">
      <w:pPr>
        <w:pStyle w:val="NoSpacing"/>
        <w:tabs>
          <w:tab w:val="left" w:pos="2850"/>
        </w:tabs>
        <w:spacing w:line="360" w:lineRule="auto"/>
        <w:rPr>
          <w:rFonts w:ascii="Times New Roman" w:hAnsi="Times New Roman" w:cs="Times New Roman"/>
          <w:sz w:val="24"/>
          <w:szCs w:val="24"/>
        </w:rPr>
      </w:pPr>
    </w:p>
    <w:p w14:paraId="2B119B53" w14:textId="77777777" w:rsidR="00864EB9" w:rsidRDefault="00864EB9" w:rsidP="00FC6187">
      <w:pPr>
        <w:pStyle w:val="NoSpacing"/>
        <w:numPr>
          <w:ilvl w:val="0"/>
          <w:numId w:val="22"/>
        </w:numPr>
        <w:tabs>
          <w:tab w:val="left" w:pos="2850"/>
        </w:tabs>
        <w:spacing w:line="360" w:lineRule="auto"/>
        <w:rPr>
          <w:rFonts w:ascii="Times New Roman" w:hAnsi="Times New Roman" w:cs="Times New Roman"/>
          <w:sz w:val="24"/>
          <w:szCs w:val="24"/>
        </w:rPr>
      </w:pPr>
      <w:r>
        <w:rPr>
          <w:rFonts w:ascii="Times New Roman" w:hAnsi="Times New Roman" w:cs="Times New Roman"/>
          <w:sz w:val="24"/>
          <w:szCs w:val="24"/>
        </w:rPr>
        <w:t xml:space="preserve">Expanded </w:t>
      </w:r>
      <w:r w:rsidR="00B2188C">
        <w:rPr>
          <w:rFonts w:ascii="Times New Roman" w:hAnsi="Times New Roman" w:cs="Times New Roman"/>
          <w:sz w:val="24"/>
          <w:szCs w:val="24"/>
        </w:rPr>
        <w:t xml:space="preserve">and sustainable </w:t>
      </w:r>
      <w:r>
        <w:rPr>
          <w:rFonts w:ascii="Times New Roman" w:hAnsi="Times New Roman" w:cs="Times New Roman"/>
          <w:sz w:val="24"/>
          <w:szCs w:val="24"/>
        </w:rPr>
        <w:t>winter activities to make Stillwater a year round destination</w:t>
      </w:r>
    </w:p>
    <w:p w14:paraId="5D809458" w14:textId="77777777" w:rsidR="00864EB9" w:rsidRDefault="00864EB9" w:rsidP="00FC6187">
      <w:pPr>
        <w:pStyle w:val="NoSpacing"/>
        <w:tabs>
          <w:tab w:val="left" w:pos="2850"/>
        </w:tabs>
        <w:spacing w:line="360" w:lineRule="auto"/>
        <w:rPr>
          <w:rFonts w:ascii="Times New Roman" w:hAnsi="Times New Roman" w:cs="Times New Roman"/>
          <w:sz w:val="24"/>
          <w:szCs w:val="24"/>
        </w:rPr>
      </w:pPr>
    </w:p>
    <w:p w14:paraId="28C7E1F7" w14:textId="77777777" w:rsidR="00864EB9" w:rsidRDefault="00171D32" w:rsidP="00FC6187">
      <w:pPr>
        <w:pStyle w:val="NoSpacing"/>
        <w:numPr>
          <w:ilvl w:val="0"/>
          <w:numId w:val="22"/>
        </w:numPr>
        <w:tabs>
          <w:tab w:val="left" w:pos="2850"/>
        </w:tabs>
        <w:spacing w:line="360" w:lineRule="auto"/>
        <w:rPr>
          <w:rFonts w:ascii="Times New Roman" w:hAnsi="Times New Roman" w:cs="Times New Roman"/>
          <w:sz w:val="24"/>
          <w:szCs w:val="24"/>
        </w:rPr>
      </w:pPr>
      <w:r>
        <w:rPr>
          <w:rFonts w:ascii="Times New Roman" w:hAnsi="Times New Roman" w:cs="Times New Roman"/>
          <w:sz w:val="24"/>
          <w:szCs w:val="24"/>
        </w:rPr>
        <w:t>Coordinated a</w:t>
      </w:r>
      <w:r w:rsidR="00864EB9">
        <w:rPr>
          <w:rFonts w:ascii="Times New Roman" w:hAnsi="Times New Roman" w:cs="Times New Roman"/>
          <w:sz w:val="24"/>
          <w:szCs w:val="24"/>
        </w:rPr>
        <w:t xml:space="preserve">ctivities </w:t>
      </w:r>
      <w:r>
        <w:rPr>
          <w:rFonts w:ascii="Times New Roman" w:hAnsi="Times New Roman" w:cs="Times New Roman"/>
          <w:sz w:val="24"/>
          <w:szCs w:val="24"/>
        </w:rPr>
        <w:t xml:space="preserve">between organizations and businesses </w:t>
      </w:r>
      <w:r w:rsidR="00864EB9">
        <w:rPr>
          <w:rFonts w:ascii="Times New Roman" w:hAnsi="Times New Roman" w:cs="Times New Roman"/>
          <w:sz w:val="24"/>
          <w:szCs w:val="24"/>
        </w:rPr>
        <w:t xml:space="preserve">to keep visitors in Stillwater for multiple night stays (trails, </w:t>
      </w:r>
      <w:r>
        <w:rPr>
          <w:rFonts w:ascii="Times New Roman" w:hAnsi="Times New Roman" w:cs="Times New Roman"/>
          <w:sz w:val="24"/>
          <w:szCs w:val="24"/>
        </w:rPr>
        <w:t xml:space="preserve">boating, </w:t>
      </w:r>
      <w:r w:rsidR="00292501">
        <w:rPr>
          <w:rFonts w:ascii="Times New Roman" w:hAnsi="Times New Roman" w:cs="Times New Roman"/>
          <w:sz w:val="24"/>
          <w:szCs w:val="24"/>
        </w:rPr>
        <w:t>sightseeing</w:t>
      </w:r>
      <w:r>
        <w:rPr>
          <w:rFonts w:ascii="Times New Roman" w:hAnsi="Times New Roman" w:cs="Times New Roman"/>
          <w:sz w:val="24"/>
          <w:szCs w:val="24"/>
        </w:rPr>
        <w:t xml:space="preserve">, </w:t>
      </w:r>
      <w:r w:rsidR="00864EB9">
        <w:rPr>
          <w:rFonts w:ascii="Times New Roman" w:hAnsi="Times New Roman" w:cs="Times New Roman"/>
          <w:sz w:val="24"/>
          <w:szCs w:val="24"/>
        </w:rPr>
        <w:t>river</w:t>
      </w:r>
      <w:r>
        <w:rPr>
          <w:rFonts w:ascii="Times New Roman" w:hAnsi="Times New Roman" w:cs="Times New Roman"/>
          <w:sz w:val="24"/>
          <w:szCs w:val="24"/>
        </w:rPr>
        <w:t xml:space="preserve"> excursions</w:t>
      </w:r>
      <w:r w:rsidR="00864EB9">
        <w:rPr>
          <w:rFonts w:ascii="Times New Roman" w:hAnsi="Times New Roman" w:cs="Times New Roman"/>
          <w:sz w:val="24"/>
          <w:szCs w:val="24"/>
        </w:rPr>
        <w:t>, shopping</w:t>
      </w:r>
      <w:r>
        <w:rPr>
          <w:rFonts w:ascii="Times New Roman" w:hAnsi="Times New Roman" w:cs="Times New Roman"/>
          <w:sz w:val="24"/>
          <w:szCs w:val="24"/>
        </w:rPr>
        <w:t xml:space="preserve"> and historical tours</w:t>
      </w:r>
      <w:r w:rsidR="00864EB9">
        <w:rPr>
          <w:rFonts w:ascii="Times New Roman" w:hAnsi="Times New Roman" w:cs="Times New Roman"/>
          <w:sz w:val="24"/>
          <w:szCs w:val="24"/>
        </w:rPr>
        <w:t>)</w:t>
      </w:r>
    </w:p>
    <w:p w14:paraId="17348D16" w14:textId="77777777" w:rsidR="00FC6187" w:rsidRDefault="00FC6187" w:rsidP="00FC6187">
      <w:pPr>
        <w:pStyle w:val="ListParagraph"/>
        <w:rPr>
          <w:rFonts w:ascii="Times New Roman" w:hAnsi="Times New Roman" w:cs="Times New Roman"/>
          <w:sz w:val="24"/>
          <w:szCs w:val="24"/>
        </w:rPr>
      </w:pPr>
    </w:p>
    <w:p w14:paraId="56153BFD" w14:textId="77777777" w:rsidR="00FC6187" w:rsidRDefault="006E1F00" w:rsidP="00FC6187">
      <w:pPr>
        <w:pStyle w:val="NoSpacing"/>
        <w:numPr>
          <w:ilvl w:val="0"/>
          <w:numId w:val="22"/>
        </w:numPr>
        <w:tabs>
          <w:tab w:val="left" w:pos="2850"/>
        </w:tabs>
        <w:spacing w:line="360" w:lineRule="auto"/>
        <w:rPr>
          <w:rFonts w:ascii="Times New Roman" w:hAnsi="Times New Roman" w:cs="Times New Roman"/>
          <w:sz w:val="24"/>
          <w:szCs w:val="24"/>
        </w:rPr>
      </w:pPr>
      <w:r>
        <w:rPr>
          <w:rFonts w:ascii="Times New Roman" w:hAnsi="Times New Roman" w:cs="Times New Roman"/>
          <w:sz w:val="24"/>
          <w:szCs w:val="24"/>
        </w:rPr>
        <w:t>Continued c</w:t>
      </w:r>
      <w:r w:rsidR="00FC6187">
        <w:rPr>
          <w:rFonts w:ascii="Times New Roman" w:hAnsi="Times New Roman" w:cs="Times New Roman"/>
          <w:sz w:val="24"/>
          <w:szCs w:val="24"/>
        </w:rPr>
        <w:t>ity i</w:t>
      </w:r>
      <w:r w:rsidR="00292501">
        <w:rPr>
          <w:rFonts w:ascii="Times New Roman" w:hAnsi="Times New Roman" w:cs="Times New Roman"/>
          <w:sz w:val="24"/>
          <w:szCs w:val="24"/>
        </w:rPr>
        <w:t>nfrastructure</w:t>
      </w:r>
      <w:r w:rsidR="00FC6187">
        <w:rPr>
          <w:rFonts w:ascii="Times New Roman" w:hAnsi="Times New Roman" w:cs="Times New Roman"/>
          <w:sz w:val="24"/>
          <w:szCs w:val="24"/>
        </w:rPr>
        <w:t xml:space="preserve"> </w:t>
      </w:r>
      <w:r w:rsidR="00292501">
        <w:rPr>
          <w:rFonts w:ascii="Times New Roman" w:hAnsi="Times New Roman" w:cs="Times New Roman"/>
          <w:sz w:val="24"/>
          <w:szCs w:val="24"/>
        </w:rPr>
        <w:t>investment</w:t>
      </w:r>
      <w:r w:rsidR="00FC6187">
        <w:rPr>
          <w:rFonts w:ascii="Times New Roman" w:hAnsi="Times New Roman" w:cs="Times New Roman"/>
          <w:sz w:val="24"/>
          <w:szCs w:val="24"/>
        </w:rPr>
        <w:t xml:space="preserve"> for parking, lighting, </w:t>
      </w:r>
      <w:r>
        <w:rPr>
          <w:rFonts w:ascii="Times New Roman" w:hAnsi="Times New Roman" w:cs="Times New Roman"/>
          <w:sz w:val="24"/>
          <w:szCs w:val="24"/>
        </w:rPr>
        <w:t xml:space="preserve">river access, </w:t>
      </w:r>
      <w:r w:rsidR="00FC6187">
        <w:rPr>
          <w:rFonts w:ascii="Times New Roman" w:hAnsi="Times New Roman" w:cs="Times New Roman"/>
          <w:sz w:val="24"/>
          <w:szCs w:val="24"/>
        </w:rPr>
        <w:t xml:space="preserve">snow removal and transportation to create and sustain </w:t>
      </w:r>
      <w:r w:rsidR="00516F52">
        <w:rPr>
          <w:rFonts w:ascii="Times New Roman" w:hAnsi="Times New Roman" w:cs="Times New Roman"/>
          <w:sz w:val="24"/>
          <w:szCs w:val="24"/>
        </w:rPr>
        <w:t>the continued growth of tourism.</w:t>
      </w:r>
      <w:r>
        <w:rPr>
          <w:rFonts w:ascii="Times New Roman" w:hAnsi="Times New Roman" w:cs="Times New Roman"/>
          <w:sz w:val="24"/>
          <w:szCs w:val="24"/>
        </w:rPr>
        <w:t xml:space="preserve"> The purchase of the Aiple river property is an excellent example of a strategic initiative that resulted in 15 water front acres that can be utilized for sculling contests and other regional water activities. </w:t>
      </w:r>
    </w:p>
    <w:p w14:paraId="07AB3F31" w14:textId="77777777" w:rsidR="00864EB9" w:rsidRDefault="00864EB9" w:rsidP="00FC6187">
      <w:pPr>
        <w:pStyle w:val="NoSpacing"/>
        <w:tabs>
          <w:tab w:val="left" w:pos="2850"/>
        </w:tabs>
        <w:spacing w:line="360" w:lineRule="auto"/>
        <w:rPr>
          <w:rFonts w:ascii="Times New Roman" w:hAnsi="Times New Roman" w:cs="Times New Roman"/>
          <w:sz w:val="24"/>
          <w:szCs w:val="24"/>
        </w:rPr>
      </w:pPr>
    </w:p>
    <w:p w14:paraId="4FA3EBF4" w14:textId="77777777" w:rsidR="006E1F00" w:rsidRDefault="006E1F00" w:rsidP="00FC6187">
      <w:pPr>
        <w:pStyle w:val="NoSpacing"/>
        <w:tabs>
          <w:tab w:val="left" w:pos="2850"/>
        </w:tabs>
        <w:spacing w:line="360" w:lineRule="auto"/>
        <w:rPr>
          <w:rFonts w:ascii="Times New Roman" w:hAnsi="Times New Roman" w:cs="Times New Roman"/>
          <w:b/>
          <w:sz w:val="24"/>
          <w:szCs w:val="24"/>
        </w:rPr>
      </w:pPr>
    </w:p>
    <w:p w14:paraId="5E9FCF79" w14:textId="77777777" w:rsidR="000454A9" w:rsidRPr="000454A9" w:rsidRDefault="000454A9" w:rsidP="00FC6187">
      <w:pPr>
        <w:pStyle w:val="NoSpacing"/>
        <w:tabs>
          <w:tab w:val="left" w:pos="2850"/>
        </w:tabs>
        <w:spacing w:line="360" w:lineRule="auto"/>
        <w:rPr>
          <w:rFonts w:ascii="Times New Roman" w:hAnsi="Times New Roman" w:cs="Times New Roman"/>
          <w:b/>
          <w:sz w:val="24"/>
          <w:szCs w:val="24"/>
        </w:rPr>
      </w:pPr>
      <w:r w:rsidRPr="000454A9">
        <w:rPr>
          <w:rFonts w:ascii="Times New Roman" w:hAnsi="Times New Roman" w:cs="Times New Roman"/>
          <w:b/>
          <w:sz w:val="24"/>
          <w:szCs w:val="24"/>
        </w:rPr>
        <w:lastRenderedPageBreak/>
        <w:t>Target Market</w:t>
      </w:r>
    </w:p>
    <w:p w14:paraId="33E73B03" w14:textId="77777777" w:rsidR="000454A9" w:rsidRDefault="000454A9" w:rsidP="00FC6187">
      <w:pPr>
        <w:pStyle w:val="NoSpacing"/>
        <w:tabs>
          <w:tab w:val="left" w:pos="2850"/>
        </w:tabs>
        <w:spacing w:line="360" w:lineRule="auto"/>
        <w:rPr>
          <w:rFonts w:ascii="Times New Roman" w:hAnsi="Times New Roman" w:cs="Times New Roman"/>
          <w:sz w:val="24"/>
          <w:szCs w:val="24"/>
        </w:rPr>
      </w:pPr>
    </w:p>
    <w:p w14:paraId="48CFA4B3" w14:textId="77777777" w:rsidR="000454A9" w:rsidRDefault="000454A9" w:rsidP="00FC6187">
      <w:pPr>
        <w:pStyle w:val="NoSpacing"/>
        <w:tabs>
          <w:tab w:val="left" w:pos="2850"/>
        </w:tabs>
        <w:spacing w:line="360" w:lineRule="auto"/>
        <w:rPr>
          <w:rFonts w:ascii="Times New Roman" w:hAnsi="Times New Roman" w:cs="Times New Roman"/>
          <w:sz w:val="24"/>
          <w:szCs w:val="24"/>
        </w:rPr>
      </w:pPr>
      <w:r>
        <w:rPr>
          <w:rFonts w:ascii="Times New Roman" w:hAnsi="Times New Roman" w:cs="Times New Roman"/>
          <w:sz w:val="24"/>
          <w:szCs w:val="24"/>
        </w:rPr>
        <w:t>The target market</w:t>
      </w:r>
      <w:r w:rsidR="00B2188C">
        <w:rPr>
          <w:rFonts w:ascii="Times New Roman" w:hAnsi="Times New Roman" w:cs="Times New Roman"/>
          <w:sz w:val="24"/>
          <w:szCs w:val="24"/>
        </w:rPr>
        <w:t xml:space="preserve"> for Discover Stillwater are </w:t>
      </w:r>
      <w:r w:rsidR="006E1F00">
        <w:rPr>
          <w:rFonts w:ascii="Times New Roman" w:hAnsi="Times New Roman" w:cs="Times New Roman"/>
          <w:sz w:val="24"/>
          <w:szCs w:val="24"/>
        </w:rPr>
        <w:t>female</w:t>
      </w:r>
      <w:r>
        <w:rPr>
          <w:rFonts w:ascii="Times New Roman" w:hAnsi="Times New Roman" w:cs="Times New Roman"/>
          <w:sz w:val="24"/>
          <w:szCs w:val="24"/>
        </w:rPr>
        <w:t xml:space="preserve">, with the average age between 35-44. </w:t>
      </w:r>
      <w:r w:rsidR="006E1F00">
        <w:rPr>
          <w:rFonts w:ascii="Times New Roman" w:hAnsi="Times New Roman" w:cs="Times New Roman"/>
          <w:sz w:val="24"/>
          <w:szCs w:val="24"/>
        </w:rPr>
        <w:t>Discover Stil</w:t>
      </w:r>
      <w:r w:rsidR="005A6AFA">
        <w:rPr>
          <w:rFonts w:ascii="Times New Roman" w:hAnsi="Times New Roman" w:cs="Times New Roman"/>
          <w:sz w:val="24"/>
          <w:szCs w:val="24"/>
        </w:rPr>
        <w:t>lwater has done an excellent job</w:t>
      </w:r>
      <w:r w:rsidR="006E1F00">
        <w:rPr>
          <w:rFonts w:ascii="Times New Roman" w:hAnsi="Times New Roman" w:cs="Times New Roman"/>
          <w:sz w:val="24"/>
          <w:szCs w:val="24"/>
        </w:rPr>
        <w:t xml:space="preserve"> </w:t>
      </w:r>
      <w:r w:rsidR="00292501">
        <w:rPr>
          <w:rFonts w:ascii="Times New Roman" w:hAnsi="Times New Roman" w:cs="Times New Roman"/>
          <w:sz w:val="24"/>
          <w:szCs w:val="24"/>
        </w:rPr>
        <w:t>appealing</w:t>
      </w:r>
      <w:r w:rsidR="006E1F00">
        <w:rPr>
          <w:rFonts w:ascii="Times New Roman" w:hAnsi="Times New Roman" w:cs="Times New Roman"/>
          <w:sz w:val="24"/>
          <w:szCs w:val="24"/>
        </w:rPr>
        <w:t xml:space="preserve"> to the target audience with a</w:t>
      </w:r>
      <w:r w:rsidR="00EA5D1F">
        <w:rPr>
          <w:rFonts w:ascii="Times New Roman" w:hAnsi="Times New Roman" w:cs="Times New Roman"/>
          <w:sz w:val="24"/>
          <w:szCs w:val="24"/>
        </w:rPr>
        <w:t>ctivities, tactics and promotion</w:t>
      </w:r>
      <w:r w:rsidR="006E1F00">
        <w:rPr>
          <w:rFonts w:ascii="Times New Roman" w:hAnsi="Times New Roman" w:cs="Times New Roman"/>
          <w:sz w:val="24"/>
          <w:szCs w:val="24"/>
        </w:rPr>
        <w:t xml:space="preserve">s </w:t>
      </w:r>
      <w:r w:rsidR="00EA5D1F">
        <w:rPr>
          <w:rFonts w:ascii="Times New Roman" w:hAnsi="Times New Roman" w:cs="Times New Roman"/>
          <w:sz w:val="24"/>
          <w:szCs w:val="24"/>
        </w:rPr>
        <w:t>reflect</w:t>
      </w:r>
      <w:r w:rsidR="006E1F00">
        <w:rPr>
          <w:rFonts w:ascii="Times New Roman" w:hAnsi="Times New Roman" w:cs="Times New Roman"/>
          <w:sz w:val="24"/>
          <w:szCs w:val="24"/>
        </w:rPr>
        <w:t>ing</w:t>
      </w:r>
      <w:r w:rsidR="00EA5D1F">
        <w:rPr>
          <w:rFonts w:ascii="Times New Roman" w:hAnsi="Times New Roman" w:cs="Times New Roman"/>
          <w:sz w:val="24"/>
          <w:szCs w:val="24"/>
        </w:rPr>
        <w:t xml:space="preserve"> the female consumer while not</w:t>
      </w:r>
      <w:r w:rsidR="006E1F00">
        <w:rPr>
          <w:rFonts w:ascii="Times New Roman" w:hAnsi="Times New Roman" w:cs="Times New Roman"/>
          <w:sz w:val="24"/>
          <w:szCs w:val="24"/>
        </w:rPr>
        <w:t xml:space="preserve"> ignoring the influence of male consumers</w:t>
      </w:r>
      <w:r w:rsidR="00EA5D1F">
        <w:rPr>
          <w:rFonts w:ascii="Times New Roman" w:hAnsi="Times New Roman" w:cs="Times New Roman"/>
          <w:sz w:val="24"/>
          <w:szCs w:val="24"/>
        </w:rPr>
        <w:t xml:space="preserve"> in decision making</w:t>
      </w:r>
      <w:r w:rsidR="006E1F00">
        <w:rPr>
          <w:rFonts w:ascii="Times New Roman" w:hAnsi="Times New Roman" w:cs="Times New Roman"/>
          <w:sz w:val="24"/>
          <w:szCs w:val="24"/>
        </w:rPr>
        <w:t xml:space="preserve"> process</w:t>
      </w:r>
      <w:r w:rsidR="00EA5D1F">
        <w:rPr>
          <w:rFonts w:ascii="Times New Roman" w:hAnsi="Times New Roman" w:cs="Times New Roman"/>
          <w:sz w:val="24"/>
          <w:szCs w:val="24"/>
        </w:rPr>
        <w:t xml:space="preserve">. The tactics should continue </w:t>
      </w:r>
      <w:r w:rsidR="006E1F00">
        <w:rPr>
          <w:rFonts w:ascii="Times New Roman" w:hAnsi="Times New Roman" w:cs="Times New Roman"/>
          <w:sz w:val="24"/>
          <w:szCs w:val="24"/>
        </w:rPr>
        <w:t>and expand, constantly looking at ways to pivot in order to stay relevant. T</w:t>
      </w:r>
      <w:r w:rsidR="00EA5D1F">
        <w:rPr>
          <w:rFonts w:ascii="Times New Roman" w:hAnsi="Times New Roman" w:cs="Times New Roman"/>
          <w:sz w:val="24"/>
          <w:szCs w:val="24"/>
        </w:rPr>
        <w:t xml:space="preserve">he </w:t>
      </w:r>
      <w:r w:rsidR="00B2188C">
        <w:rPr>
          <w:rFonts w:ascii="Times New Roman" w:hAnsi="Times New Roman" w:cs="Times New Roman"/>
          <w:sz w:val="24"/>
          <w:szCs w:val="24"/>
        </w:rPr>
        <w:t xml:space="preserve">strong growth of increased revenue </w:t>
      </w:r>
      <w:r w:rsidR="006E1F00">
        <w:rPr>
          <w:rFonts w:ascii="Times New Roman" w:hAnsi="Times New Roman" w:cs="Times New Roman"/>
          <w:sz w:val="24"/>
          <w:szCs w:val="24"/>
        </w:rPr>
        <w:t xml:space="preserve">over the past 13 years bodes well for sustainable growth through increased </w:t>
      </w:r>
      <w:r w:rsidR="003205E7">
        <w:rPr>
          <w:rFonts w:ascii="Times New Roman" w:hAnsi="Times New Roman" w:cs="Times New Roman"/>
          <w:sz w:val="24"/>
          <w:szCs w:val="24"/>
        </w:rPr>
        <w:t xml:space="preserve">year round </w:t>
      </w:r>
      <w:r w:rsidR="006E1F00">
        <w:rPr>
          <w:rFonts w:ascii="Times New Roman" w:hAnsi="Times New Roman" w:cs="Times New Roman"/>
          <w:sz w:val="24"/>
          <w:szCs w:val="24"/>
        </w:rPr>
        <w:t xml:space="preserve">occupancy rates that are </w:t>
      </w:r>
      <w:r w:rsidR="00292501">
        <w:rPr>
          <w:rFonts w:ascii="Times New Roman" w:hAnsi="Times New Roman" w:cs="Times New Roman"/>
          <w:sz w:val="24"/>
          <w:szCs w:val="24"/>
        </w:rPr>
        <w:t>consistently</w:t>
      </w:r>
      <w:r w:rsidR="006E1F00">
        <w:rPr>
          <w:rFonts w:ascii="Times New Roman" w:hAnsi="Times New Roman" w:cs="Times New Roman"/>
          <w:sz w:val="24"/>
          <w:szCs w:val="24"/>
        </w:rPr>
        <w:t xml:space="preserve"> in the 65% range. </w:t>
      </w:r>
    </w:p>
    <w:p w14:paraId="60EE5339" w14:textId="77777777" w:rsidR="000454A9" w:rsidRDefault="000454A9" w:rsidP="00FC6187">
      <w:pPr>
        <w:pStyle w:val="NoSpacing"/>
        <w:tabs>
          <w:tab w:val="left" w:pos="2850"/>
        </w:tabs>
        <w:spacing w:line="360" w:lineRule="auto"/>
        <w:rPr>
          <w:rFonts w:ascii="Times New Roman" w:hAnsi="Times New Roman" w:cs="Times New Roman"/>
          <w:sz w:val="24"/>
          <w:szCs w:val="24"/>
        </w:rPr>
      </w:pPr>
    </w:p>
    <w:p w14:paraId="31FB96A3" w14:textId="77777777" w:rsidR="00864EB9" w:rsidRDefault="00864EB9" w:rsidP="00FC6187">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Discover Stillwater </w:t>
      </w:r>
      <w:r w:rsidR="000454A9" w:rsidRPr="000454A9">
        <w:rPr>
          <w:rFonts w:ascii="Times New Roman" w:eastAsia="Times New Roman" w:hAnsi="Times New Roman" w:cs="Times New Roman"/>
          <w:b/>
          <w:bCs/>
          <w:sz w:val="24"/>
          <w:szCs w:val="24"/>
        </w:rPr>
        <w:t>Website</w:t>
      </w:r>
      <w:r>
        <w:rPr>
          <w:rFonts w:ascii="Times New Roman" w:eastAsia="Times New Roman" w:hAnsi="Times New Roman" w:cs="Times New Roman"/>
          <w:b/>
          <w:bCs/>
          <w:sz w:val="24"/>
          <w:szCs w:val="24"/>
        </w:rPr>
        <w:t xml:space="preserve"> Data </w:t>
      </w:r>
    </w:p>
    <w:p w14:paraId="1BCEB865" w14:textId="77777777" w:rsidR="000454A9" w:rsidRPr="000454A9" w:rsidRDefault="000454A9" w:rsidP="00FC6187">
      <w:pPr>
        <w:spacing w:after="0" w:line="360" w:lineRule="auto"/>
        <w:rPr>
          <w:rFonts w:ascii="Times New Roman" w:eastAsia="Times New Roman" w:hAnsi="Times New Roman" w:cs="Times New Roman"/>
          <w:sz w:val="24"/>
          <w:szCs w:val="24"/>
        </w:rPr>
      </w:pPr>
      <w:r w:rsidRPr="000454A9">
        <w:rPr>
          <w:rFonts w:ascii="Times New Roman" w:eastAsia="Times New Roman" w:hAnsi="Times New Roman" w:cs="Times New Roman"/>
          <w:sz w:val="24"/>
          <w:szCs w:val="24"/>
        </w:rPr>
        <w:br/>
      </w:r>
      <w:r w:rsidR="003205E7">
        <w:rPr>
          <w:rFonts w:ascii="Times New Roman" w:eastAsia="Times New Roman" w:hAnsi="Times New Roman" w:cs="Times New Roman"/>
          <w:sz w:val="24"/>
          <w:szCs w:val="24"/>
        </w:rPr>
        <w:t xml:space="preserve">The data from the Discover Stillwater website shows the significance of the female target market of </w:t>
      </w:r>
      <w:r w:rsidRPr="000454A9">
        <w:rPr>
          <w:rFonts w:ascii="Times New Roman" w:eastAsia="Times New Roman" w:hAnsi="Times New Roman" w:cs="Times New Roman"/>
          <w:sz w:val="24"/>
          <w:szCs w:val="24"/>
        </w:rPr>
        <w:t>65.8%</w:t>
      </w:r>
      <w:r w:rsidR="003205E7">
        <w:rPr>
          <w:rFonts w:ascii="Times New Roman" w:eastAsia="Times New Roman" w:hAnsi="Times New Roman" w:cs="Times New Roman"/>
          <w:sz w:val="24"/>
          <w:szCs w:val="24"/>
        </w:rPr>
        <w:t>. While the primary age bracket is</w:t>
      </w:r>
      <w:r w:rsidRPr="000454A9">
        <w:rPr>
          <w:rFonts w:ascii="Times New Roman" w:eastAsia="Times New Roman" w:hAnsi="Times New Roman" w:cs="Times New Roman"/>
          <w:sz w:val="24"/>
          <w:szCs w:val="24"/>
        </w:rPr>
        <w:t xml:space="preserve"> 25-34</w:t>
      </w:r>
      <w:r w:rsidR="003205E7">
        <w:rPr>
          <w:rFonts w:ascii="Times New Roman" w:eastAsia="Times New Roman" w:hAnsi="Times New Roman" w:cs="Times New Roman"/>
          <w:sz w:val="24"/>
          <w:szCs w:val="24"/>
        </w:rPr>
        <w:t xml:space="preserve">, there remains strong interest from other age groups as well. The other significant data is the </w:t>
      </w:r>
      <w:r w:rsidR="00292501">
        <w:rPr>
          <w:rFonts w:ascii="Times New Roman" w:eastAsia="Times New Roman" w:hAnsi="Times New Roman" w:cs="Times New Roman"/>
          <w:sz w:val="24"/>
          <w:szCs w:val="24"/>
        </w:rPr>
        <w:t>storing</w:t>
      </w:r>
      <w:r w:rsidR="003205E7">
        <w:rPr>
          <w:rFonts w:ascii="Times New Roman" w:eastAsia="Times New Roman" w:hAnsi="Times New Roman" w:cs="Times New Roman"/>
          <w:sz w:val="24"/>
          <w:szCs w:val="24"/>
        </w:rPr>
        <w:t xml:space="preserve"> influence of Minneapolis/ St. Paul along with significant interest from Western Wisconsin. A brief summary follows:</w:t>
      </w:r>
    </w:p>
    <w:p w14:paraId="6484B19D" w14:textId="77777777" w:rsidR="000454A9" w:rsidRPr="003205E7" w:rsidRDefault="000454A9" w:rsidP="003205E7">
      <w:pPr>
        <w:pStyle w:val="ListParagraph"/>
        <w:numPr>
          <w:ilvl w:val="0"/>
          <w:numId w:val="28"/>
        </w:numPr>
        <w:spacing w:after="0" w:line="360" w:lineRule="auto"/>
        <w:rPr>
          <w:rFonts w:ascii="Times New Roman" w:eastAsia="Times New Roman" w:hAnsi="Times New Roman" w:cs="Times New Roman"/>
          <w:sz w:val="24"/>
          <w:szCs w:val="24"/>
        </w:rPr>
      </w:pPr>
      <w:r w:rsidRPr="003205E7">
        <w:rPr>
          <w:rFonts w:ascii="Times New Roman" w:eastAsia="Times New Roman" w:hAnsi="Times New Roman" w:cs="Times New Roman"/>
          <w:sz w:val="24"/>
          <w:szCs w:val="24"/>
        </w:rPr>
        <w:t>97% from USA</w:t>
      </w:r>
    </w:p>
    <w:p w14:paraId="519EB358" w14:textId="77777777" w:rsidR="000454A9" w:rsidRPr="003205E7" w:rsidRDefault="000454A9" w:rsidP="003205E7">
      <w:pPr>
        <w:pStyle w:val="ListParagraph"/>
        <w:numPr>
          <w:ilvl w:val="0"/>
          <w:numId w:val="28"/>
        </w:numPr>
        <w:spacing w:after="0" w:line="360" w:lineRule="auto"/>
        <w:rPr>
          <w:rFonts w:ascii="Times New Roman" w:eastAsia="Times New Roman" w:hAnsi="Times New Roman" w:cs="Times New Roman"/>
          <w:sz w:val="24"/>
          <w:szCs w:val="24"/>
        </w:rPr>
      </w:pPr>
      <w:r w:rsidRPr="003205E7">
        <w:rPr>
          <w:rFonts w:ascii="Times New Roman" w:eastAsia="Times New Roman" w:hAnsi="Times New Roman" w:cs="Times New Roman"/>
          <w:sz w:val="24"/>
          <w:szCs w:val="24"/>
        </w:rPr>
        <w:t>65% from MN (breakdown by city and metro area attached)</w:t>
      </w:r>
    </w:p>
    <w:p w14:paraId="5053129B" w14:textId="77777777" w:rsidR="000454A9" w:rsidRPr="000454A9" w:rsidRDefault="000454A9" w:rsidP="003205E7">
      <w:pPr>
        <w:pStyle w:val="ListParagraph"/>
        <w:numPr>
          <w:ilvl w:val="1"/>
          <w:numId w:val="28"/>
        </w:numPr>
        <w:spacing w:after="0" w:line="360" w:lineRule="auto"/>
        <w:rPr>
          <w:rFonts w:ascii="Times New Roman" w:eastAsia="Times New Roman" w:hAnsi="Times New Roman" w:cs="Times New Roman"/>
          <w:sz w:val="24"/>
          <w:szCs w:val="24"/>
        </w:rPr>
      </w:pPr>
      <w:r w:rsidRPr="000454A9">
        <w:rPr>
          <w:rFonts w:ascii="Times New Roman" w:eastAsia="Times New Roman" w:hAnsi="Times New Roman" w:cs="Times New Roman"/>
          <w:sz w:val="24"/>
          <w:szCs w:val="24"/>
        </w:rPr>
        <w:t>91% of MN from the MSP metro</w:t>
      </w:r>
    </w:p>
    <w:p w14:paraId="1DFDA3C5" w14:textId="77777777" w:rsidR="000454A9" w:rsidRPr="003205E7" w:rsidRDefault="000454A9" w:rsidP="003205E7">
      <w:pPr>
        <w:pStyle w:val="ListParagraph"/>
        <w:numPr>
          <w:ilvl w:val="0"/>
          <w:numId w:val="28"/>
        </w:numPr>
        <w:spacing w:after="0" w:line="360" w:lineRule="auto"/>
        <w:rPr>
          <w:rFonts w:ascii="Times New Roman" w:eastAsia="Times New Roman" w:hAnsi="Times New Roman" w:cs="Times New Roman"/>
          <w:sz w:val="24"/>
          <w:szCs w:val="24"/>
        </w:rPr>
      </w:pPr>
      <w:r w:rsidRPr="003205E7">
        <w:rPr>
          <w:rFonts w:ascii="Times New Roman" w:eastAsia="Times New Roman" w:hAnsi="Times New Roman" w:cs="Times New Roman"/>
          <w:sz w:val="24"/>
          <w:szCs w:val="24"/>
        </w:rPr>
        <w:t>8% from IL</w:t>
      </w:r>
    </w:p>
    <w:p w14:paraId="26807FC7" w14:textId="77777777" w:rsidR="000454A9" w:rsidRPr="000454A9" w:rsidRDefault="000454A9" w:rsidP="003205E7">
      <w:pPr>
        <w:pStyle w:val="ListParagraph"/>
        <w:numPr>
          <w:ilvl w:val="1"/>
          <w:numId w:val="28"/>
        </w:numPr>
        <w:spacing w:after="0" w:line="360" w:lineRule="auto"/>
        <w:rPr>
          <w:rFonts w:ascii="Times New Roman" w:eastAsia="Times New Roman" w:hAnsi="Times New Roman" w:cs="Times New Roman"/>
          <w:sz w:val="24"/>
          <w:szCs w:val="24"/>
        </w:rPr>
      </w:pPr>
      <w:r w:rsidRPr="000454A9">
        <w:rPr>
          <w:rFonts w:ascii="Times New Roman" w:eastAsia="Times New Roman" w:hAnsi="Times New Roman" w:cs="Times New Roman"/>
          <w:sz w:val="24"/>
          <w:szCs w:val="24"/>
        </w:rPr>
        <w:t>82% Chicago</w:t>
      </w:r>
    </w:p>
    <w:p w14:paraId="2AB2CC83" w14:textId="77777777" w:rsidR="000454A9" w:rsidRPr="003205E7" w:rsidRDefault="000454A9" w:rsidP="003205E7">
      <w:pPr>
        <w:pStyle w:val="ListParagraph"/>
        <w:numPr>
          <w:ilvl w:val="0"/>
          <w:numId w:val="28"/>
        </w:numPr>
        <w:spacing w:after="240" w:line="360" w:lineRule="auto"/>
        <w:rPr>
          <w:rFonts w:ascii="Times New Roman" w:eastAsia="Times New Roman" w:hAnsi="Times New Roman" w:cs="Times New Roman"/>
          <w:sz w:val="24"/>
          <w:szCs w:val="24"/>
        </w:rPr>
      </w:pPr>
      <w:r w:rsidRPr="003205E7">
        <w:rPr>
          <w:rFonts w:ascii="Times New Roman" w:eastAsia="Times New Roman" w:hAnsi="Times New Roman" w:cs="Times New Roman"/>
          <w:sz w:val="24"/>
          <w:szCs w:val="24"/>
        </w:rPr>
        <w:t>8% from WI, top from Western WI and La Crosse area</w:t>
      </w:r>
    </w:p>
    <w:p w14:paraId="285C818D" w14:textId="77777777" w:rsidR="000454A9" w:rsidRDefault="002E5C1B" w:rsidP="00FC6187">
      <w:pPr>
        <w:spacing w:after="0" w:line="36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Discover Stillwater </w:t>
      </w:r>
      <w:r w:rsidR="000454A9" w:rsidRPr="000454A9">
        <w:rPr>
          <w:rFonts w:ascii="Times New Roman" w:eastAsia="Times New Roman" w:hAnsi="Times New Roman" w:cs="Times New Roman"/>
          <w:b/>
          <w:bCs/>
          <w:sz w:val="24"/>
          <w:szCs w:val="24"/>
          <w:u w:val="single"/>
        </w:rPr>
        <w:t>Social Media Followers</w:t>
      </w:r>
    </w:p>
    <w:p w14:paraId="7FE2CE64" w14:textId="77777777" w:rsidR="00B2188C" w:rsidRPr="000454A9" w:rsidRDefault="00B2188C" w:rsidP="00FC6187">
      <w:pPr>
        <w:spacing w:after="0" w:line="360" w:lineRule="auto"/>
        <w:rPr>
          <w:rFonts w:ascii="Times New Roman" w:eastAsia="Times New Roman" w:hAnsi="Times New Roman" w:cs="Times New Roman"/>
          <w:sz w:val="24"/>
          <w:szCs w:val="24"/>
        </w:rPr>
      </w:pPr>
    </w:p>
    <w:p w14:paraId="3B14E02B" w14:textId="77777777" w:rsidR="000454A9" w:rsidRPr="000454A9" w:rsidRDefault="005A6AFA" w:rsidP="00FC618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from </w:t>
      </w:r>
      <w:r w:rsidR="000454A9" w:rsidRPr="000454A9">
        <w:rPr>
          <w:rFonts w:ascii="Times New Roman" w:eastAsia="Times New Roman" w:hAnsi="Times New Roman" w:cs="Times New Roman"/>
          <w:sz w:val="24"/>
          <w:szCs w:val="24"/>
        </w:rPr>
        <w:t>Facebook</w:t>
      </w:r>
      <w:r w:rsidR="003205E7">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 xml:space="preserve">quite </w:t>
      </w:r>
      <w:r w:rsidR="003205E7">
        <w:rPr>
          <w:rFonts w:ascii="Times New Roman" w:eastAsia="Times New Roman" w:hAnsi="Times New Roman" w:cs="Times New Roman"/>
          <w:sz w:val="24"/>
          <w:szCs w:val="24"/>
        </w:rPr>
        <w:t xml:space="preserve">compelling with </w:t>
      </w:r>
      <w:r w:rsidR="000454A9" w:rsidRPr="000454A9">
        <w:rPr>
          <w:rFonts w:ascii="Times New Roman" w:eastAsia="Times New Roman" w:hAnsi="Times New Roman" w:cs="Times New Roman"/>
          <w:sz w:val="24"/>
          <w:szCs w:val="24"/>
        </w:rPr>
        <w:t xml:space="preserve">84% </w:t>
      </w:r>
      <w:r>
        <w:rPr>
          <w:rFonts w:ascii="Times New Roman" w:eastAsia="Times New Roman" w:hAnsi="Times New Roman" w:cs="Times New Roman"/>
          <w:sz w:val="24"/>
          <w:szCs w:val="24"/>
        </w:rPr>
        <w:t xml:space="preserve">of followers being </w:t>
      </w:r>
      <w:r w:rsidR="000454A9" w:rsidRPr="000454A9">
        <w:rPr>
          <w:rFonts w:ascii="Times New Roman" w:eastAsia="Times New Roman" w:hAnsi="Times New Roman" w:cs="Times New Roman"/>
          <w:sz w:val="24"/>
          <w:szCs w:val="24"/>
        </w:rPr>
        <w:t xml:space="preserve">women, </w:t>
      </w:r>
      <w:r w:rsidR="003205E7">
        <w:rPr>
          <w:rFonts w:ascii="Times New Roman" w:eastAsia="Times New Roman" w:hAnsi="Times New Roman" w:cs="Times New Roman"/>
          <w:sz w:val="24"/>
          <w:szCs w:val="24"/>
        </w:rPr>
        <w:t xml:space="preserve">and the </w:t>
      </w:r>
      <w:r w:rsidR="000454A9" w:rsidRPr="000454A9">
        <w:rPr>
          <w:rFonts w:ascii="Times New Roman" w:eastAsia="Times New Roman" w:hAnsi="Times New Roman" w:cs="Times New Roman"/>
          <w:sz w:val="24"/>
          <w:szCs w:val="24"/>
        </w:rPr>
        <w:t xml:space="preserve">largest age category </w:t>
      </w:r>
      <w:r w:rsidR="003205E7">
        <w:rPr>
          <w:rFonts w:ascii="Times New Roman" w:eastAsia="Times New Roman" w:hAnsi="Times New Roman" w:cs="Times New Roman"/>
          <w:sz w:val="24"/>
          <w:szCs w:val="24"/>
        </w:rPr>
        <w:t xml:space="preserve">being </w:t>
      </w:r>
      <w:r w:rsidR="000454A9" w:rsidRPr="000454A9">
        <w:rPr>
          <w:rFonts w:ascii="Times New Roman" w:eastAsia="Times New Roman" w:hAnsi="Times New Roman" w:cs="Times New Roman"/>
          <w:sz w:val="24"/>
          <w:szCs w:val="24"/>
        </w:rPr>
        <w:t>35-44</w:t>
      </w:r>
      <w:r w:rsidR="003205E7">
        <w:rPr>
          <w:rFonts w:ascii="Times New Roman" w:eastAsia="Times New Roman" w:hAnsi="Times New Roman" w:cs="Times New Roman"/>
          <w:sz w:val="24"/>
          <w:szCs w:val="24"/>
        </w:rPr>
        <w:t xml:space="preserve">. The number of Facebook followers is impressive with over 42,000 people </w:t>
      </w:r>
      <w:r>
        <w:rPr>
          <w:rFonts w:ascii="Times New Roman" w:eastAsia="Times New Roman" w:hAnsi="Times New Roman" w:cs="Times New Roman"/>
          <w:sz w:val="24"/>
          <w:szCs w:val="24"/>
        </w:rPr>
        <w:t>following Discover Stillwater; a wonderful core group w</w:t>
      </w:r>
      <w:r w:rsidR="008F0058">
        <w:rPr>
          <w:rFonts w:ascii="Times New Roman" w:eastAsia="Times New Roman" w:hAnsi="Times New Roman" w:cs="Times New Roman"/>
          <w:sz w:val="24"/>
          <w:szCs w:val="24"/>
        </w:rPr>
        <w:t>ho will be</w:t>
      </w:r>
      <w:r>
        <w:rPr>
          <w:rFonts w:ascii="Times New Roman" w:eastAsia="Times New Roman" w:hAnsi="Times New Roman" w:cs="Times New Roman"/>
          <w:sz w:val="24"/>
          <w:szCs w:val="24"/>
        </w:rPr>
        <w:t xml:space="preserve"> receptive </w:t>
      </w:r>
      <w:r w:rsidR="008F0058">
        <w:rPr>
          <w:rFonts w:ascii="Times New Roman" w:eastAsia="Times New Roman" w:hAnsi="Times New Roman" w:cs="Times New Roman"/>
          <w:sz w:val="24"/>
          <w:szCs w:val="24"/>
        </w:rPr>
        <w:t>to new programs, events, hotel room stays</w:t>
      </w:r>
      <w:r>
        <w:rPr>
          <w:rFonts w:ascii="Times New Roman" w:eastAsia="Times New Roman" w:hAnsi="Times New Roman" w:cs="Times New Roman"/>
          <w:sz w:val="24"/>
          <w:szCs w:val="24"/>
        </w:rPr>
        <w:t xml:space="preserve">, restaurants and retail stores. </w:t>
      </w:r>
    </w:p>
    <w:p w14:paraId="2AE8A59E" w14:textId="77777777" w:rsidR="000454A9" w:rsidRDefault="008F0058" w:rsidP="00FC618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data shows strong growth for </w:t>
      </w:r>
      <w:r w:rsidR="000454A9">
        <w:rPr>
          <w:rFonts w:ascii="Times New Roman" w:eastAsia="Times New Roman" w:hAnsi="Times New Roman" w:cs="Times New Roman"/>
          <w:sz w:val="24"/>
          <w:szCs w:val="24"/>
        </w:rPr>
        <w:t>Instagram</w:t>
      </w:r>
      <w:r>
        <w:rPr>
          <w:rFonts w:ascii="Times New Roman" w:eastAsia="Times New Roman" w:hAnsi="Times New Roman" w:cs="Times New Roman"/>
          <w:sz w:val="24"/>
          <w:szCs w:val="24"/>
        </w:rPr>
        <w:t xml:space="preserve"> </w:t>
      </w:r>
      <w:r w:rsidR="003205E7">
        <w:rPr>
          <w:rFonts w:ascii="Times New Roman" w:eastAsia="Times New Roman" w:hAnsi="Times New Roman" w:cs="Times New Roman"/>
          <w:sz w:val="24"/>
          <w:szCs w:val="24"/>
        </w:rPr>
        <w:t xml:space="preserve">with </w:t>
      </w:r>
      <w:r w:rsidR="000454A9" w:rsidRPr="000454A9">
        <w:rPr>
          <w:rFonts w:ascii="Times New Roman" w:eastAsia="Times New Roman" w:hAnsi="Times New Roman" w:cs="Times New Roman"/>
          <w:sz w:val="24"/>
          <w:szCs w:val="24"/>
        </w:rPr>
        <w:t xml:space="preserve">80% </w:t>
      </w:r>
      <w:r>
        <w:rPr>
          <w:rFonts w:ascii="Times New Roman" w:eastAsia="Times New Roman" w:hAnsi="Times New Roman" w:cs="Times New Roman"/>
          <w:sz w:val="24"/>
          <w:szCs w:val="24"/>
        </w:rPr>
        <w:t xml:space="preserve">of the followers being </w:t>
      </w:r>
      <w:r w:rsidR="000454A9" w:rsidRPr="000454A9">
        <w:rPr>
          <w:rFonts w:ascii="Times New Roman" w:eastAsia="Times New Roman" w:hAnsi="Times New Roman" w:cs="Times New Roman"/>
          <w:sz w:val="24"/>
          <w:szCs w:val="24"/>
        </w:rPr>
        <w:t xml:space="preserve">women, </w:t>
      </w:r>
      <w:r w:rsidR="003205E7">
        <w:rPr>
          <w:rFonts w:ascii="Times New Roman" w:eastAsia="Times New Roman" w:hAnsi="Times New Roman" w:cs="Times New Roman"/>
          <w:sz w:val="24"/>
          <w:szCs w:val="24"/>
        </w:rPr>
        <w:t xml:space="preserve">and the </w:t>
      </w:r>
      <w:r w:rsidR="000454A9" w:rsidRPr="000454A9">
        <w:rPr>
          <w:rFonts w:ascii="Times New Roman" w:eastAsia="Times New Roman" w:hAnsi="Times New Roman" w:cs="Times New Roman"/>
          <w:sz w:val="24"/>
          <w:szCs w:val="24"/>
        </w:rPr>
        <w:t xml:space="preserve">largest age category </w:t>
      </w:r>
      <w:r>
        <w:rPr>
          <w:rFonts w:ascii="Times New Roman" w:eastAsia="Times New Roman" w:hAnsi="Times New Roman" w:cs="Times New Roman"/>
          <w:sz w:val="24"/>
          <w:szCs w:val="24"/>
        </w:rPr>
        <w:t xml:space="preserve">between </w:t>
      </w:r>
      <w:r w:rsidR="000454A9" w:rsidRPr="000454A9">
        <w:rPr>
          <w:rFonts w:ascii="Times New Roman" w:eastAsia="Times New Roman" w:hAnsi="Times New Roman" w:cs="Times New Roman"/>
          <w:sz w:val="24"/>
          <w:szCs w:val="24"/>
        </w:rPr>
        <w:t>35-44</w:t>
      </w:r>
      <w:r w:rsidR="003205E7">
        <w:rPr>
          <w:rFonts w:ascii="Times New Roman" w:eastAsia="Times New Roman" w:hAnsi="Times New Roman" w:cs="Times New Roman"/>
          <w:sz w:val="24"/>
          <w:szCs w:val="24"/>
        </w:rPr>
        <w:t>. An impressive number of followers with over 17,000 is a strong indication of a job well don</w:t>
      </w:r>
      <w:r>
        <w:rPr>
          <w:rFonts w:ascii="Times New Roman" w:eastAsia="Times New Roman" w:hAnsi="Times New Roman" w:cs="Times New Roman"/>
          <w:sz w:val="24"/>
          <w:szCs w:val="24"/>
        </w:rPr>
        <w:t>e</w:t>
      </w:r>
      <w:r w:rsidR="003205E7">
        <w:rPr>
          <w:rFonts w:ascii="Times New Roman" w:eastAsia="Times New Roman" w:hAnsi="Times New Roman" w:cs="Times New Roman"/>
          <w:sz w:val="24"/>
          <w:szCs w:val="24"/>
        </w:rPr>
        <w:t xml:space="preserve">. </w:t>
      </w:r>
    </w:p>
    <w:p w14:paraId="3A2669A1" w14:textId="77777777" w:rsidR="007D4715" w:rsidRDefault="00292501" w:rsidP="00FC618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Twitter with</w:t>
      </w:r>
      <w:r w:rsidR="003205E7">
        <w:rPr>
          <w:rFonts w:ascii="Times New Roman" w:eastAsia="Times New Roman" w:hAnsi="Times New Roman" w:cs="Times New Roman"/>
          <w:sz w:val="24"/>
          <w:szCs w:val="24"/>
        </w:rPr>
        <w:t xml:space="preserve"> </w:t>
      </w:r>
      <w:r w:rsidR="007D4715">
        <w:rPr>
          <w:rFonts w:ascii="Times New Roman" w:eastAsia="Times New Roman" w:hAnsi="Times New Roman" w:cs="Times New Roman"/>
          <w:sz w:val="24"/>
          <w:szCs w:val="24"/>
        </w:rPr>
        <w:t xml:space="preserve">50% female, </w:t>
      </w:r>
      <w:r w:rsidR="003205E7">
        <w:rPr>
          <w:rFonts w:ascii="Times New Roman" w:eastAsia="Times New Roman" w:hAnsi="Times New Roman" w:cs="Times New Roman"/>
          <w:sz w:val="24"/>
          <w:szCs w:val="24"/>
        </w:rPr>
        <w:t>is typically a</w:t>
      </w:r>
      <w:r>
        <w:rPr>
          <w:rFonts w:ascii="Times New Roman" w:eastAsia="Times New Roman" w:hAnsi="Times New Roman" w:cs="Times New Roman"/>
          <w:sz w:val="24"/>
          <w:szCs w:val="24"/>
        </w:rPr>
        <w:t xml:space="preserve"> s</w:t>
      </w:r>
      <w:r w:rsidR="003205E7">
        <w:rPr>
          <w:rFonts w:ascii="Times New Roman" w:eastAsia="Times New Roman" w:hAnsi="Times New Roman" w:cs="Times New Roman"/>
          <w:sz w:val="24"/>
          <w:szCs w:val="24"/>
        </w:rPr>
        <w:t>t</w:t>
      </w:r>
      <w:r>
        <w:rPr>
          <w:rFonts w:ascii="Times New Roman" w:eastAsia="Times New Roman" w:hAnsi="Times New Roman" w:cs="Times New Roman"/>
          <w:sz w:val="24"/>
          <w:szCs w:val="24"/>
        </w:rPr>
        <w:t>ro</w:t>
      </w:r>
      <w:r w:rsidR="003205E7">
        <w:rPr>
          <w:rFonts w:ascii="Times New Roman" w:eastAsia="Times New Roman" w:hAnsi="Times New Roman" w:cs="Times New Roman"/>
          <w:sz w:val="24"/>
          <w:szCs w:val="24"/>
        </w:rPr>
        <w:t xml:space="preserve">nger demographic with the largest category the </w:t>
      </w:r>
      <w:r w:rsidR="007D4715">
        <w:rPr>
          <w:rFonts w:ascii="Times New Roman" w:eastAsia="Times New Roman" w:hAnsi="Times New Roman" w:cs="Times New Roman"/>
          <w:sz w:val="24"/>
          <w:szCs w:val="24"/>
        </w:rPr>
        <w:t>18-29 years old</w:t>
      </w:r>
      <w:r w:rsidR="003205E7">
        <w:rPr>
          <w:rFonts w:ascii="Times New Roman" w:eastAsia="Times New Roman" w:hAnsi="Times New Roman" w:cs="Times New Roman"/>
          <w:sz w:val="24"/>
          <w:szCs w:val="24"/>
        </w:rPr>
        <w:t xml:space="preserve"> bracket and</w:t>
      </w:r>
      <w:r w:rsidR="007D4715">
        <w:rPr>
          <w:rFonts w:ascii="Times New Roman" w:eastAsia="Times New Roman" w:hAnsi="Times New Roman" w:cs="Times New Roman"/>
          <w:sz w:val="24"/>
          <w:szCs w:val="24"/>
        </w:rPr>
        <w:t xml:space="preserve"> over 1800 followers</w:t>
      </w:r>
      <w:r w:rsidR="003205E7">
        <w:rPr>
          <w:rFonts w:ascii="Times New Roman" w:eastAsia="Times New Roman" w:hAnsi="Times New Roman" w:cs="Times New Roman"/>
          <w:sz w:val="24"/>
          <w:szCs w:val="24"/>
        </w:rPr>
        <w:t xml:space="preserve">. While Twitter followers are </w:t>
      </w:r>
      <w:r w:rsidR="00F74E21">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necessarily</w:t>
      </w:r>
      <w:r w:rsidR="00F74E21">
        <w:rPr>
          <w:rFonts w:ascii="Times New Roman" w:eastAsia="Times New Roman" w:hAnsi="Times New Roman" w:cs="Times New Roman"/>
          <w:sz w:val="24"/>
          <w:szCs w:val="24"/>
        </w:rPr>
        <w:t xml:space="preserve"> the people staying overnight in Stillwater, they are a wonderful investment for futu</w:t>
      </w:r>
      <w:r w:rsidR="008F0058">
        <w:rPr>
          <w:rFonts w:ascii="Times New Roman" w:eastAsia="Times New Roman" w:hAnsi="Times New Roman" w:cs="Times New Roman"/>
          <w:sz w:val="24"/>
          <w:szCs w:val="24"/>
        </w:rPr>
        <w:t>re stays and are critical for long-term su</w:t>
      </w:r>
      <w:r w:rsidR="00F74E21">
        <w:rPr>
          <w:rFonts w:ascii="Times New Roman" w:eastAsia="Times New Roman" w:hAnsi="Times New Roman" w:cs="Times New Roman"/>
          <w:sz w:val="24"/>
          <w:szCs w:val="24"/>
        </w:rPr>
        <w:t xml:space="preserve">stainable growth. </w:t>
      </w:r>
    </w:p>
    <w:p w14:paraId="6EAF070C" w14:textId="77777777" w:rsidR="00C47192" w:rsidRDefault="00C47192" w:rsidP="00FC6187">
      <w:pPr>
        <w:spacing w:after="0" w:line="360" w:lineRule="auto"/>
        <w:rPr>
          <w:rFonts w:ascii="Times New Roman" w:eastAsia="Times New Roman" w:hAnsi="Times New Roman" w:cs="Times New Roman"/>
          <w:sz w:val="24"/>
          <w:szCs w:val="24"/>
        </w:rPr>
      </w:pPr>
    </w:p>
    <w:p w14:paraId="4BAE5517" w14:textId="77777777" w:rsidR="00C47192" w:rsidRPr="000454A9" w:rsidRDefault="00B2188C" w:rsidP="00FC618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suggests that Discover Stillwater has a stronger reach beyond </w:t>
      </w:r>
      <w:r w:rsidR="00C47192">
        <w:rPr>
          <w:rFonts w:ascii="Times New Roman" w:eastAsia="Times New Roman" w:hAnsi="Times New Roman" w:cs="Times New Roman"/>
          <w:sz w:val="24"/>
          <w:szCs w:val="24"/>
        </w:rPr>
        <w:t>Minneapolis/St. Paul</w:t>
      </w:r>
      <w:r>
        <w:rPr>
          <w:rFonts w:ascii="Times New Roman" w:eastAsia="Times New Roman" w:hAnsi="Times New Roman" w:cs="Times New Roman"/>
          <w:sz w:val="24"/>
          <w:szCs w:val="24"/>
        </w:rPr>
        <w:t>. The Minneapolis/St. Paul followers</w:t>
      </w:r>
      <w:r w:rsidR="00C47192">
        <w:rPr>
          <w:rFonts w:ascii="Times New Roman" w:eastAsia="Times New Roman" w:hAnsi="Times New Roman" w:cs="Times New Roman"/>
          <w:sz w:val="24"/>
          <w:szCs w:val="24"/>
        </w:rPr>
        <w:t xml:space="preserve"> represent 36% of the visitors with </w:t>
      </w:r>
      <w:r w:rsidR="00292501">
        <w:rPr>
          <w:rFonts w:ascii="Times New Roman" w:eastAsia="Times New Roman" w:hAnsi="Times New Roman" w:cs="Times New Roman"/>
          <w:sz w:val="24"/>
          <w:szCs w:val="24"/>
        </w:rPr>
        <w:t>Lacrosse</w:t>
      </w:r>
      <w:r w:rsidR="00C47192">
        <w:rPr>
          <w:rFonts w:ascii="Times New Roman" w:eastAsia="Times New Roman" w:hAnsi="Times New Roman" w:cs="Times New Roman"/>
          <w:sz w:val="24"/>
          <w:szCs w:val="24"/>
        </w:rPr>
        <w:t xml:space="preserve">/Eau Claire at 15% and Milwaukee at 14%. A strong showing from Madison with 11% of the visitors and Green Bay at 8%. </w:t>
      </w:r>
      <w:r>
        <w:rPr>
          <w:rFonts w:ascii="Times New Roman" w:eastAsia="Times New Roman" w:hAnsi="Times New Roman" w:cs="Times New Roman"/>
          <w:sz w:val="24"/>
          <w:szCs w:val="24"/>
        </w:rPr>
        <w:t xml:space="preserve">The </w:t>
      </w:r>
      <w:r w:rsidR="008F0058">
        <w:rPr>
          <w:rFonts w:ascii="Times New Roman" w:eastAsia="Times New Roman" w:hAnsi="Times New Roman" w:cs="Times New Roman"/>
          <w:sz w:val="24"/>
          <w:szCs w:val="24"/>
        </w:rPr>
        <w:t>continued</w:t>
      </w:r>
      <w:r>
        <w:rPr>
          <w:rFonts w:ascii="Times New Roman" w:eastAsia="Times New Roman" w:hAnsi="Times New Roman" w:cs="Times New Roman"/>
          <w:sz w:val="24"/>
          <w:szCs w:val="24"/>
        </w:rPr>
        <w:t xml:space="preserve"> growth of </w:t>
      </w:r>
      <w:r w:rsidR="008F0058">
        <w:rPr>
          <w:rFonts w:ascii="Times New Roman" w:eastAsia="Times New Roman" w:hAnsi="Times New Roman" w:cs="Times New Roman"/>
          <w:sz w:val="24"/>
          <w:szCs w:val="24"/>
        </w:rPr>
        <w:t>visitors</w:t>
      </w:r>
      <w:r>
        <w:rPr>
          <w:rFonts w:ascii="Times New Roman" w:eastAsia="Times New Roman" w:hAnsi="Times New Roman" w:cs="Times New Roman"/>
          <w:sz w:val="24"/>
          <w:szCs w:val="24"/>
        </w:rPr>
        <w:t xml:space="preserve"> from Wisconsin, Iowa, the </w:t>
      </w:r>
      <w:r w:rsidR="000D01E9">
        <w:rPr>
          <w:rFonts w:ascii="Times New Roman" w:eastAsia="Times New Roman" w:hAnsi="Times New Roman" w:cs="Times New Roman"/>
          <w:sz w:val="24"/>
          <w:szCs w:val="24"/>
        </w:rPr>
        <w:t xml:space="preserve">Dakota’s and Illinois will help diversify the customer portfolio and create new revenue growth for Stillwater. </w:t>
      </w:r>
    </w:p>
    <w:p w14:paraId="7A032566" w14:textId="77777777" w:rsidR="000454A9" w:rsidRPr="000454A9" w:rsidRDefault="000454A9" w:rsidP="00FC6187">
      <w:pPr>
        <w:spacing w:after="0" w:line="360" w:lineRule="auto"/>
        <w:rPr>
          <w:rFonts w:ascii="Times New Roman" w:eastAsia="Times New Roman" w:hAnsi="Times New Roman" w:cs="Times New Roman"/>
          <w:sz w:val="24"/>
          <w:szCs w:val="24"/>
        </w:rPr>
      </w:pPr>
    </w:p>
    <w:p w14:paraId="65BEB649" w14:textId="77777777" w:rsidR="00D34608" w:rsidRPr="00C53B01" w:rsidRDefault="00EA5D1F" w:rsidP="00FC6187">
      <w:pPr>
        <w:pStyle w:val="NoSpacing"/>
        <w:spacing w:line="360" w:lineRule="auto"/>
        <w:rPr>
          <w:rFonts w:ascii="Times New Roman" w:hAnsi="Times New Roman" w:cs="Times New Roman"/>
          <w:b/>
          <w:sz w:val="24"/>
          <w:szCs w:val="24"/>
        </w:rPr>
      </w:pPr>
      <w:r w:rsidRPr="00C53B01">
        <w:rPr>
          <w:rFonts w:ascii="Times New Roman" w:hAnsi="Times New Roman" w:cs="Times New Roman"/>
          <w:b/>
          <w:sz w:val="24"/>
          <w:szCs w:val="24"/>
        </w:rPr>
        <w:t>Social Media Platforms and Users</w:t>
      </w:r>
      <w:r w:rsidR="003A1E41" w:rsidRPr="00C53B01">
        <w:rPr>
          <w:rFonts w:ascii="Times New Roman" w:hAnsi="Times New Roman" w:cs="Times New Roman"/>
          <w:b/>
          <w:sz w:val="24"/>
          <w:szCs w:val="24"/>
        </w:rPr>
        <w:t xml:space="preserve"> </w:t>
      </w:r>
      <w:sdt>
        <w:sdtPr>
          <w:rPr>
            <w:rFonts w:ascii="Times New Roman" w:hAnsi="Times New Roman" w:cs="Times New Roman"/>
            <w:b/>
            <w:sz w:val="24"/>
            <w:szCs w:val="24"/>
          </w:rPr>
          <w:id w:val="-469517672"/>
          <w:citation/>
        </w:sdtPr>
        <w:sdtEndPr/>
        <w:sdtContent>
          <w:r w:rsidR="003A1E41" w:rsidRPr="00C53B01">
            <w:rPr>
              <w:rFonts w:ascii="Times New Roman" w:hAnsi="Times New Roman" w:cs="Times New Roman"/>
              <w:b/>
              <w:sz w:val="24"/>
              <w:szCs w:val="24"/>
            </w:rPr>
            <w:fldChar w:fldCharType="begin"/>
          </w:r>
          <w:r w:rsidR="003A1E41" w:rsidRPr="00C53B01">
            <w:rPr>
              <w:rFonts w:ascii="Times New Roman" w:hAnsi="Times New Roman" w:cs="Times New Roman"/>
              <w:b/>
              <w:sz w:val="24"/>
              <w:szCs w:val="24"/>
            </w:rPr>
            <w:instrText xml:space="preserve"> CITATION Kho21 \l 1033 </w:instrText>
          </w:r>
          <w:r w:rsidR="003A1E41" w:rsidRPr="00C53B01">
            <w:rPr>
              <w:rFonts w:ascii="Times New Roman" w:hAnsi="Times New Roman" w:cs="Times New Roman"/>
              <w:b/>
              <w:sz w:val="24"/>
              <w:szCs w:val="24"/>
            </w:rPr>
            <w:fldChar w:fldCharType="separate"/>
          </w:r>
          <w:r w:rsidR="003A1E41" w:rsidRPr="00C53B01">
            <w:rPr>
              <w:rFonts w:ascii="Times New Roman" w:hAnsi="Times New Roman" w:cs="Times New Roman"/>
              <w:b/>
              <w:noProof/>
              <w:sz w:val="24"/>
              <w:szCs w:val="24"/>
            </w:rPr>
            <w:t>(Khoros, 2021)</w:t>
          </w:r>
          <w:r w:rsidR="003A1E41" w:rsidRPr="00C53B01">
            <w:rPr>
              <w:rFonts w:ascii="Times New Roman" w:hAnsi="Times New Roman" w:cs="Times New Roman"/>
              <w:b/>
              <w:sz w:val="24"/>
              <w:szCs w:val="24"/>
            </w:rPr>
            <w:fldChar w:fldCharType="end"/>
          </w:r>
        </w:sdtContent>
      </w:sdt>
    </w:p>
    <w:p w14:paraId="6063EEA7" w14:textId="77777777" w:rsidR="00C53B01" w:rsidRDefault="00C53B01" w:rsidP="00FC6187">
      <w:pPr>
        <w:pStyle w:val="NoSpacing"/>
        <w:spacing w:line="360" w:lineRule="auto"/>
        <w:rPr>
          <w:rFonts w:ascii="Times New Roman" w:hAnsi="Times New Roman" w:cs="Times New Roman"/>
          <w:sz w:val="24"/>
          <w:szCs w:val="24"/>
        </w:rPr>
      </w:pPr>
    </w:p>
    <w:p w14:paraId="74C7583A" w14:textId="77777777" w:rsidR="003A1E4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following table illustrates the complexity of the tacti</w:t>
      </w:r>
      <w:r w:rsidR="00292501">
        <w:rPr>
          <w:rFonts w:ascii="Times New Roman" w:hAnsi="Times New Roman" w:cs="Times New Roman"/>
          <w:sz w:val="24"/>
          <w:szCs w:val="24"/>
        </w:rPr>
        <w:t>cal use of social media. Christie</w:t>
      </w:r>
      <w:r>
        <w:rPr>
          <w:rFonts w:ascii="Times New Roman" w:hAnsi="Times New Roman" w:cs="Times New Roman"/>
          <w:sz w:val="24"/>
          <w:szCs w:val="24"/>
        </w:rPr>
        <w:t xml:space="preserve"> has </w:t>
      </w:r>
      <w:r w:rsidR="00F21E5A">
        <w:rPr>
          <w:rFonts w:ascii="Times New Roman" w:hAnsi="Times New Roman" w:cs="Times New Roman"/>
          <w:sz w:val="24"/>
          <w:szCs w:val="24"/>
        </w:rPr>
        <w:t>done a marvelous job of marketing</w:t>
      </w:r>
      <w:r>
        <w:rPr>
          <w:rFonts w:ascii="Times New Roman" w:hAnsi="Times New Roman" w:cs="Times New Roman"/>
          <w:sz w:val="24"/>
          <w:szCs w:val="24"/>
        </w:rPr>
        <w:t xml:space="preserve"> to the core demographic audience for Discover Stil</w:t>
      </w:r>
      <w:r w:rsidR="00F21E5A">
        <w:rPr>
          <w:rFonts w:ascii="Times New Roman" w:hAnsi="Times New Roman" w:cs="Times New Roman"/>
          <w:sz w:val="24"/>
          <w:szCs w:val="24"/>
        </w:rPr>
        <w:t>lwater using</w:t>
      </w:r>
      <w:r>
        <w:rPr>
          <w:rFonts w:ascii="Times New Roman" w:hAnsi="Times New Roman" w:cs="Times New Roman"/>
          <w:sz w:val="24"/>
          <w:szCs w:val="24"/>
        </w:rPr>
        <w:t xml:space="preserve"> Facebook, </w:t>
      </w:r>
      <w:r w:rsidR="007D4715">
        <w:rPr>
          <w:rFonts w:ascii="Times New Roman" w:hAnsi="Times New Roman" w:cs="Times New Roman"/>
          <w:sz w:val="24"/>
          <w:szCs w:val="24"/>
        </w:rPr>
        <w:t xml:space="preserve">Twitter, </w:t>
      </w:r>
      <w:r w:rsidR="00F21E5A">
        <w:rPr>
          <w:rFonts w:ascii="Times New Roman" w:hAnsi="Times New Roman" w:cs="Times New Roman"/>
          <w:sz w:val="24"/>
          <w:szCs w:val="24"/>
        </w:rPr>
        <w:t xml:space="preserve">and </w:t>
      </w:r>
      <w:r w:rsidR="008F0058">
        <w:rPr>
          <w:rFonts w:ascii="Times New Roman" w:hAnsi="Times New Roman" w:cs="Times New Roman"/>
          <w:sz w:val="24"/>
          <w:szCs w:val="24"/>
        </w:rPr>
        <w:t>Instagram</w:t>
      </w:r>
      <w:r w:rsidR="00F21E5A">
        <w:rPr>
          <w:rFonts w:ascii="Times New Roman" w:hAnsi="Times New Roman" w:cs="Times New Roman"/>
          <w:sz w:val="24"/>
          <w:szCs w:val="24"/>
        </w:rPr>
        <w:t>.  T</w:t>
      </w:r>
      <w:r>
        <w:rPr>
          <w:rFonts w:ascii="Times New Roman" w:hAnsi="Times New Roman" w:cs="Times New Roman"/>
          <w:sz w:val="24"/>
          <w:szCs w:val="24"/>
        </w:rPr>
        <w:t xml:space="preserve">he emerging target market of young females </w:t>
      </w:r>
      <w:r w:rsidR="00F21E5A">
        <w:rPr>
          <w:rFonts w:ascii="Times New Roman" w:hAnsi="Times New Roman" w:cs="Times New Roman"/>
          <w:sz w:val="24"/>
          <w:szCs w:val="24"/>
        </w:rPr>
        <w:t xml:space="preserve">will targeted using </w:t>
      </w:r>
      <w:r>
        <w:rPr>
          <w:rFonts w:ascii="Times New Roman" w:hAnsi="Times New Roman" w:cs="Times New Roman"/>
          <w:sz w:val="24"/>
          <w:szCs w:val="24"/>
        </w:rPr>
        <w:t>Snapchat and Ti</w:t>
      </w:r>
      <w:r w:rsidR="00BF455B">
        <w:rPr>
          <w:rFonts w:ascii="Times New Roman" w:hAnsi="Times New Roman" w:cs="Times New Roman"/>
          <w:sz w:val="24"/>
          <w:szCs w:val="24"/>
        </w:rPr>
        <w:t xml:space="preserve">ktok (Note the media type and the core </w:t>
      </w:r>
      <w:r w:rsidR="00F21E5A">
        <w:rPr>
          <w:rFonts w:ascii="Times New Roman" w:hAnsi="Times New Roman" w:cs="Times New Roman"/>
          <w:sz w:val="24"/>
          <w:szCs w:val="24"/>
        </w:rPr>
        <w:t xml:space="preserve">audience for each demographic in table1). </w:t>
      </w:r>
    </w:p>
    <w:p w14:paraId="1E90A7ED" w14:textId="77777777" w:rsidR="00C53B01" w:rsidRDefault="00C53B01" w:rsidP="00FC6187">
      <w:pPr>
        <w:pStyle w:val="NoSpacing"/>
        <w:spacing w:line="360" w:lineRule="auto"/>
        <w:rPr>
          <w:rFonts w:ascii="Times New Roman" w:hAnsi="Times New Roman" w:cs="Times New Roman"/>
          <w:sz w:val="24"/>
          <w:szCs w:val="24"/>
        </w:rPr>
      </w:pPr>
    </w:p>
    <w:p w14:paraId="2E86F681"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Facebook continues to lead with a diverse group of users with Instagram</w:t>
      </w:r>
      <w:r w:rsidR="000046C2">
        <w:rPr>
          <w:rFonts w:ascii="Times New Roman" w:hAnsi="Times New Roman" w:cs="Times New Roman"/>
          <w:sz w:val="24"/>
          <w:szCs w:val="24"/>
        </w:rPr>
        <w:t xml:space="preserve"> as less diverse</w:t>
      </w:r>
      <w:r w:rsidR="00BF455B">
        <w:rPr>
          <w:rFonts w:ascii="Times New Roman" w:hAnsi="Times New Roman" w:cs="Times New Roman"/>
          <w:sz w:val="24"/>
          <w:szCs w:val="24"/>
        </w:rPr>
        <w:t xml:space="preserve"> (younger)</w:t>
      </w:r>
      <w:r w:rsidR="000046C2">
        <w:rPr>
          <w:rFonts w:ascii="Times New Roman" w:hAnsi="Times New Roman" w:cs="Times New Roman"/>
          <w:sz w:val="24"/>
          <w:szCs w:val="24"/>
        </w:rPr>
        <w:t xml:space="preserve"> but still an important tactic to grow the </w:t>
      </w:r>
      <w:r w:rsidR="00BF455B">
        <w:rPr>
          <w:rFonts w:ascii="Times New Roman" w:hAnsi="Times New Roman" w:cs="Times New Roman"/>
          <w:sz w:val="24"/>
          <w:szCs w:val="24"/>
        </w:rPr>
        <w:t xml:space="preserve">overnight </w:t>
      </w:r>
      <w:r w:rsidR="000046C2">
        <w:rPr>
          <w:rFonts w:ascii="Times New Roman" w:hAnsi="Times New Roman" w:cs="Times New Roman"/>
          <w:sz w:val="24"/>
          <w:szCs w:val="24"/>
        </w:rPr>
        <w:t>business.</w:t>
      </w:r>
      <w:r w:rsidR="00113DB9">
        <w:rPr>
          <w:rFonts w:ascii="Times New Roman" w:hAnsi="Times New Roman" w:cs="Times New Roman"/>
          <w:sz w:val="24"/>
          <w:szCs w:val="24"/>
        </w:rPr>
        <w:t xml:space="preserve"> Please note the age of the users per social media medium, household income, active users, amount of average time spent on social media, and the dominant use of smart phones. </w:t>
      </w:r>
    </w:p>
    <w:p w14:paraId="0AAB90AD" w14:textId="77777777" w:rsidR="004B6A69" w:rsidRDefault="004B6A69" w:rsidP="00FC6187">
      <w:pPr>
        <w:pStyle w:val="NoSpacing"/>
        <w:spacing w:line="360" w:lineRule="auto"/>
        <w:rPr>
          <w:rFonts w:ascii="Times New Roman" w:hAnsi="Times New Roman" w:cs="Times New Roman"/>
          <w:sz w:val="24"/>
          <w:szCs w:val="24"/>
        </w:rPr>
      </w:pPr>
    </w:p>
    <w:p w14:paraId="72DA0035" w14:textId="77777777" w:rsidR="00292501" w:rsidRDefault="00292501" w:rsidP="00FC6187">
      <w:pPr>
        <w:pStyle w:val="NoSpacing"/>
        <w:spacing w:line="360" w:lineRule="auto"/>
        <w:rPr>
          <w:rFonts w:ascii="Times New Roman" w:hAnsi="Times New Roman" w:cs="Times New Roman"/>
          <w:sz w:val="24"/>
          <w:szCs w:val="24"/>
        </w:rPr>
      </w:pPr>
    </w:p>
    <w:p w14:paraId="3046D669" w14:textId="77777777" w:rsidR="00292501" w:rsidRDefault="00292501" w:rsidP="00FC6187">
      <w:pPr>
        <w:pStyle w:val="NoSpacing"/>
        <w:spacing w:line="360" w:lineRule="auto"/>
        <w:rPr>
          <w:rFonts w:ascii="Times New Roman" w:hAnsi="Times New Roman" w:cs="Times New Roman"/>
          <w:sz w:val="24"/>
          <w:szCs w:val="24"/>
        </w:rPr>
      </w:pPr>
    </w:p>
    <w:p w14:paraId="289C3604" w14:textId="77777777" w:rsidR="00292501" w:rsidRDefault="00292501" w:rsidP="00FC6187">
      <w:pPr>
        <w:pStyle w:val="NoSpacing"/>
        <w:spacing w:line="360" w:lineRule="auto"/>
        <w:rPr>
          <w:rFonts w:ascii="Times New Roman" w:hAnsi="Times New Roman" w:cs="Times New Roman"/>
          <w:sz w:val="24"/>
          <w:szCs w:val="24"/>
        </w:rPr>
      </w:pPr>
    </w:p>
    <w:p w14:paraId="0BD0EFF4" w14:textId="77777777" w:rsidR="00292501" w:rsidRDefault="00292501" w:rsidP="00FC6187">
      <w:pPr>
        <w:pStyle w:val="NoSpacing"/>
        <w:spacing w:line="360" w:lineRule="auto"/>
        <w:rPr>
          <w:rFonts w:ascii="Times New Roman" w:hAnsi="Times New Roman" w:cs="Times New Roman"/>
          <w:sz w:val="24"/>
          <w:szCs w:val="24"/>
        </w:rPr>
      </w:pPr>
    </w:p>
    <w:p w14:paraId="69921577" w14:textId="77777777" w:rsidR="00EA5D1F" w:rsidRPr="002E126A" w:rsidRDefault="004B6A69" w:rsidP="00FC6187">
      <w:pPr>
        <w:pStyle w:val="NoSpacing"/>
        <w:spacing w:line="360" w:lineRule="auto"/>
        <w:rPr>
          <w:rFonts w:ascii="Times New Roman" w:hAnsi="Times New Roman" w:cs="Times New Roman"/>
          <w:sz w:val="20"/>
          <w:szCs w:val="20"/>
        </w:rPr>
      </w:pPr>
      <w:r w:rsidRPr="002E126A">
        <w:rPr>
          <w:rFonts w:ascii="Times New Roman" w:hAnsi="Times New Roman" w:cs="Times New Roman"/>
          <w:sz w:val="20"/>
          <w:szCs w:val="20"/>
        </w:rPr>
        <w:lastRenderedPageBreak/>
        <w:t>Table 1</w:t>
      </w:r>
    </w:p>
    <w:tbl>
      <w:tblPr>
        <w:tblStyle w:val="TableGrid"/>
        <w:tblW w:w="0" w:type="auto"/>
        <w:tblLook w:val="04A0" w:firstRow="1" w:lastRow="0" w:firstColumn="1" w:lastColumn="0" w:noHBand="0" w:noVBand="1"/>
      </w:tblPr>
      <w:tblGrid>
        <w:gridCol w:w="1483"/>
        <w:gridCol w:w="1277"/>
        <w:gridCol w:w="1401"/>
        <w:gridCol w:w="1398"/>
        <w:gridCol w:w="1378"/>
        <w:gridCol w:w="1236"/>
        <w:gridCol w:w="1177"/>
      </w:tblGrid>
      <w:tr w:rsidR="00C53B01" w14:paraId="37236D59" w14:textId="77777777" w:rsidTr="00C53B01">
        <w:tc>
          <w:tcPr>
            <w:tcW w:w="1483" w:type="dxa"/>
          </w:tcPr>
          <w:p w14:paraId="244E6E6B" w14:textId="77777777" w:rsidR="00C53B01" w:rsidRPr="002E46B4" w:rsidRDefault="00C53B01" w:rsidP="00FC6187">
            <w:pPr>
              <w:pStyle w:val="NoSpacing"/>
              <w:spacing w:line="360" w:lineRule="auto"/>
              <w:rPr>
                <w:rFonts w:ascii="Times New Roman" w:hAnsi="Times New Roman" w:cs="Times New Roman"/>
                <w:b/>
                <w:sz w:val="24"/>
                <w:szCs w:val="24"/>
              </w:rPr>
            </w:pPr>
            <w:r w:rsidRPr="002E46B4">
              <w:rPr>
                <w:rFonts w:ascii="Times New Roman" w:hAnsi="Times New Roman" w:cs="Times New Roman"/>
                <w:b/>
                <w:sz w:val="24"/>
                <w:szCs w:val="24"/>
              </w:rPr>
              <w:t xml:space="preserve">Social Media </w:t>
            </w:r>
          </w:p>
        </w:tc>
        <w:tc>
          <w:tcPr>
            <w:tcW w:w="1302" w:type="dxa"/>
          </w:tcPr>
          <w:p w14:paraId="6FEEBFD5" w14:textId="77777777" w:rsidR="00C53B01" w:rsidRPr="002E46B4" w:rsidRDefault="00C53B01" w:rsidP="00FC6187">
            <w:pPr>
              <w:pStyle w:val="NoSpacing"/>
              <w:spacing w:line="360" w:lineRule="auto"/>
              <w:rPr>
                <w:rFonts w:ascii="Times New Roman" w:hAnsi="Times New Roman" w:cs="Times New Roman"/>
                <w:b/>
                <w:sz w:val="24"/>
                <w:szCs w:val="24"/>
              </w:rPr>
            </w:pPr>
            <w:r w:rsidRPr="002E46B4">
              <w:rPr>
                <w:rFonts w:ascii="Times New Roman" w:hAnsi="Times New Roman" w:cs="Times New Roman"/>
                <w:b/>
                <w:sz w:val="24"/>
                <w:szCs w:val="24"/>
              </w:rPr>
              <w:t>Facebook</w:t>
            </w:r>
          </w:p>
        </w:tc>
        <w:tc>
          <w:tcPr>
            <w:tcW w:w="1440" w:type="dxa"/>
          </w:tcPr>
          <w:p w14:paraId="35423ABA" w14:textId="77777777" w:rsidR="00C53B01" w:rsidRPr="002E46B4" w:rsidRDefault="00C53B01" w:rsidP="00FC6187">
            <w:pPr>
              <w:pStyle w:val="NoSpacing"/>
              <w:spacing w:line="360" w:lineRule="auto"/>
              <w:rPr>
                <w:rFonts w:ascii="Times New Roman" w:hAnsi="Times New Roman" w:cs="Times New Roman"/>
                <w:b/>
                <w:sz w:val="24"/>
                <w:szCs w:val="24"/>
              </w:rPr>
            </w:pPr>
            <w:r w:rsidRPr="002E46B4">
              <w:rPr>
                <w:rFonts w:ascii="Times New Roman" w:hAnsi="Times New Roman" w:cs="Times New Roman"/>
                <w:b/>
                <w:sz w:val="24"/>
                <w:szCs w:val="24"/>
              </w:rPr>
              <w:t>Instagram</w:t>
            </w:r>
          </w:p>
        </w:tc>
        <w:tc>
          <w:tcPr>
            <w:tcW w:w="1440" w:type="dxa"/>
          </w:tcPr>
          <w:p w14:paraId="48D3BE39" w14:textId="77777777" w:rsidR="00C53B01" w:rsidRPr="002E46B4" w:rsidRDefault="00C53B01" w:rsidP="00FC6187">
            <w:pPr>
              <w:pStyle w:val="NoSpacing"/>
              <w:spacing w:line="360" w:lineRule="auto"/>
              <w:rPr>
                <w:rFonts w:ascii="Times New Roman" w:hAnsi="Times New Roman" w:cs="Times New Roman"/>
                <w:b/>
                <w:sz w:val="24"/>
                <w:szCs w:val="24"/>
              </w:rPr>
            </w:pPr>
            <w:r w:rsidRPr="002E46B4">
              <w:rPr>
                <w:rFonts w:ascii="Times New Roman" w:hAnsi="Times New Roman" w:cs="Times New Roman"/>
                <w:b/>
                <w:sz w:val="24"/>
                <w:szCs w:val="24"/>
              </w:rPr>
              <w:t xml:space="preserve">Pinterest </w:t>
            </w:r>
          </w:p>
        </w:tc>
        <w:tc>
          <w:tcPr>
            <w:tcW w:w="1440" w:type="dxa"/>
          </w:tcPr>
          <w:p w14:paraId="7E356393" w14:textId="77777777" w:rsidR="00C53B01" w:rsidRPr="002E46B4" w:rsidRDefault="00C53B01" w:rsidP="00FC6187">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Twitter </w:t>
            </w:r>
          </w:p>
        </w:tc>
        <w:tc>
          <w:tcPr>
            <w:tcW w:w="1260" w:type="dxa"/>
          </w:tcPr>
          <w:p w14:paraId="6139FA8F" w14:textId="77777777" w:rsidR="00C53B01" w:rsidRDefault="00C53B01" w:rsidP="00FC6187">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Linked in</w:t>
            </w:r>
          </w:p>
        </w:tc>
        <w:tc>
          <w:tcPr>
            <w:tcW w:w="985" w:type="dxa"/>
          </w:tcPr>
          <w:p w14:paraId="084E190B" w14:textId="77777777" w:rsidR="00C53B01" w:rsidRDefault="00C53B01" w:rsidP="00FC6187">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Snapchat</w:t>
            </w:r>
          </w:p>
        </w:tc>
      </w:tr>
      <w:tr w:rsidR="00C53B01" w14:paraId="222E9F5F" w14:textId="77777777" w:rsidTr="00C53B01">
        <w:tc>
          <w:tcPr>
            <w:tcW w:w="1483" w:type="dxa"/>
          </w:tcPr>
          <w:p w14:paraId="6526CB91"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18-29</w:t>
            </w:r>
          </w:p>
        </w:tc>
        <w:tc>
          <w:tcPr>
            <w:tcW w:w="1302" w:type="dxa"/>
          </w:tcPr>
          <w:p w14:paraId="1C5C6A85"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86%</w:t>
            </w:r>
          </w:p>
        </w:tc>
        <w:tc>
          <w:tcPr>
            <w:tcW w:w="1440" w:type="dxa"/>
          </w:tcPr>
          <w:p w14:paraId="206F38ED"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67%</w:t>
            </w:r>
          </w:p>
        </w:tc>
        <w:tc>
          <w:tcPr>
            <w:tcW w:w="1440" w:type="dxa"/>
          </w:tcPr>
          <w:p w14:paraId="65E78FF2"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34%</w:t>
            </w:r>
          </w:p>
        </w:tc>
        <w:tc>
          <w:tcPr>
            <w:tcW w:w="1440" w:type="dxa"/>
          </w:tcPr>
          <w:p w14:paraId="7F8A2B6D"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38%</w:t>
            </w:r>
          </w:p>
        </w:tc>
        <w:tc>
          <w:tcPr>
            <w:tcW w:w="1260" w:type="dxa"/>
          </w:tcPr>
          <w:p w14:paraId="72B0DFBE"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21%</w:t>
            </w:r>
          </w:p>
        </w:tc>
        <w:tc>
          <w:tcPr>
            <w:tcW w:w="985" w:type="dxa"/>
          </w:tcPr>
          <w:p w14:paraId="068472A4"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53%</w:t>
            </w:r>
          </w:p>
        </w:tc>
      </w:tr>
      <w:tr w:rsidR="00C53B01" w14:paraId="656C58D9" w14:textId="77777777" w:rsidTr="00C53B01">
        <w:tc>
          <w:tcPr>
            <w:tcW w:w="1483" w:type="dxa"/>
          </w:tcPr>
          <w:p w14:paraId="71A4D647"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30-49 </w:t>
            </w:r>
          </w:p>
        </w:tc>
        <w:tc>
          <w:tcPr>
            <w:tcW w:w="1302" w:type="dxa"/>
          </w:tcPr>
          <w:p w14:paraId="5BBD48AB"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77%</w:t>
            </w:r>
          </w:p>
        </w:tc>
        <w:tc>
          <w:tcPr>
            <w:tcW w:w="1440" w:type="dxa"/>
          </w:tcPr>
          <w:p w14:paraId="0799B119"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47%</w:t>
            </w:r>
          </w:p>
        </w:tc>
        <w:tc>
          <w:tcPr>
            <w:tcW w:w="1440" w:type="dxa"/>
          </w:tcPr>
          <w:p w14:paraId="2E2BD1EB"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35%</w:t>
            </w:r>
          </w:p>
        </w:tc>
        <w:tc>
          <w:tcPr>
            <w:tcW w:w="1440" w:type="dxa"/>
          </w:tcPr>
          <w:p w14:paraId="6220E2EF"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26%</w:t>
            </w:r>
          </w:p>
        </w:tc>
        <w:tc>
          <w:tcPr>
            <w:tcW w:w="1260" w:type="dxa"/>
          </w:tcPr>
          <w:p w14:paraId="22AEDE5E"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60%</w:t>
            </w:r>
          </w:p>
        </w:tc>
        <w:tc>
          <w:tcPr>
            <w:tcW w:w="985" w:type="dxa"/>
          </w:tcPr>
          <w:p w14:paraId="29957313"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34%</w:t>
            </w:r>
          </w:p>
        </w:tc>
      </w:tr>
      <w:tr w:rsidR="00C53B01" w14:paraId="525C6B0A" w14:textId="77777777" w:rsidTr="00C53B01">
        <w:tc>
          <w:tcPr>
            <w:tcW w:w="1483" w:type="dxa"/>
          </w:tcPr>
          <w:p w14:paraId="08995879"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50-64</w:t>
            </w:r>
          </w:p>
        </w:tc>
        <w:tc>
          <w:tcPr>
            <w:tcW w:w="1302" w:type="dxa"/>
          </w:tcPr>
          <w:p w14:paraId="7DE3D30D"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51%</w:t>
            </w:r>
          </w:p>
        </w:tc>
        <w:tc>
          <w:tcPr>
            <w:tcW w:w="1440" w:type="dxa"/>
          </w:tcPr>
          <w:p w14:paraId="2824834C"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23%</w:t>
            </w:r>
          </w:p>
        </w:tc>
        <w:tc>
          <w:tcPr>
            <w:tcW w:w="1440" w:type="dxa"/>
          </w:tcPr>
          <w:p w14:paraId="1BCDD1E7"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27%</w:t>
            </w:r>
          </w:p>
        </w:tc>
        <w:tc>
          <w:tcPr>
            <w:tcW w:w="1440" w:type="dxa"/>
          </w:tcPr>
          <w:p w14:paraId="41FA55D9"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17%</w:t>
            </w:r>
          </w:p>
        </w:tc>
        <w:tc>
          <w:tcPr>
            <w:tcW w:w="1260" w:type="dxa"/>
          </w:tcPr>
          <w:p w14:paraId="3BBC31E3"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17%</w:t>
            </w:r>
          </w:p>
        </w:tc>
        <w:tc>
          <w:tcPr>
            <w:tcW w:w="985" w:type="dxa"/>
          </w:tcPr>
          <w:p w14:paraId="3DD292F4"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11%</w:t>
            </w:r>
          </w:p>
        </w:tc>
      </w:tr>
      <w:tr w:rsidR="00C53B01" w14:paraId="2281B341" w14:textId="77777777" w:rsidTr="00C53B01">
        <w:tc>
          <w:tcPr>
            <w:tcW w:w="1483" w:type="dxa"/>
          </w:tcPr>
          <w:p w14:paraId="3E8334A7"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65 + </w:t>
            </w:r>
          </w:p>
        </w:tc>
        <w:tc>
          <w:tcPr>
            <w:tcW w:w="1302" w:type="dxa"/>
          </w:tcPr>
          <w:p w14:paraId="4A87B239"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34%</w:t>
            </w:r>
          </w:p>
        </w:tc>
        <w:tc>
          <w:tcPr>
            <w:tcW w:w="1440" w:type="dxa"/>
          </w:tcPr>
          <w:p w14:paraId="52CD2074"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40" w:type="dxa"/>
          </w:tcPr>
          <w:p w14:paraId="2262E3A0"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1440" w:type="dxa"/>
          </w:tcPr>
          <w:p w14:paraId="46C330AA"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1260" w:type="dxa"/>
          </w:tcPr>
          <w:p w14:paraId="492EC4CC"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985" w:type="dxa"/>
          </w:tcPr>
          <w:p w14:paraId="22409430"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C53B01" w14:paraId="39894FD7" w14:textId="77777777" w:rsidTr="00C53B01">
        <w:tc>
          <w:tcPr>
            <w:tcW w:w="1483" w:type="dxa"/>
          </w:tcPr>
          <w:p w14:paraId="64C698D5"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Household income</w:t>
            </w:r>
          </w:p>
        </w:tc>
        <w:tc>
          <w:tcPr>
            <w:tcW w:w="1302" w:type="dxa"/>
          </w:tcPr>
          <w:p w14:paraId="31E20383"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86% above $80k plus </w:t>
            </w:r>
          </w:p>
        </w:tc>
        <w:tc>
          <w:tcPr>
            <w:tcW w:w="1440" w:type="dxa"/>
          </w:tcPr>
          <w:p w14:paraId="46AD9427"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55% over $80k</w:t>
            </w:r>
          </w:p>
        </w:tc>
        <w:tc>
          <w:tcPr>
            <w:tcW w:w="1440" w:type="dxa"/>
          </w:tcPr>
          <w:p w14:paraId="0C1974A9"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41% over $75k</w:t>
            </w:r>
          </w:p>
        </w:tc>
        <w:tc>
          <w:tcPr>
            <w:tcW w:w="1440" w:type="dxa"/>
          </w:tcPr>
          <w:p w14:paraId="479D3EBA"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41% over $75k</w:t>
            </w:r>
          </w:p>
        </w:tc>
        <w:tc>
          <w:tcPr>
            <w:tcW w:w="1260" w:type="dxa"/>
          </w:tcPr>
          <w:p w14:paraId="767C3C69"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50% over $80k</w:t>
            </w:r>
          </w:p>
        </w:tc>
        <w:tc>
          <w:tcPr>
            <w:tcW w:w="985" w:type="dxa"/>
          </w:tcPr>
          <w:p w14:paraId="172675FE"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42% between $79-$80k</w:t>
            </w:r>
          </w:p>
        </w:tc>
      </w:tr>
      <w:tr w:rsidR="00C53B01" w14:paraId="2BD5DB41" w14:textId="77777777" w:rsidTr="00C53B01">
        <w:tc>
          <w:tcPr>
            <w:tcW w:w="1483" w:type="dxa"/>
          </w:tcPr>
          <w:p w14:paraId="63C8B848"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Female/Male</w:t>
            </w:r>
          </w:p>
        </w:tc>
        <w:tc>
          <w:tcPr>
            <w:tcW w:w="1302" w:type="dxa"/>
          </w:tcPr>
          <w:p w14:paraId="26527F72"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54%/46%</w:t>
            </w:r>
          </w:p>
        </w:tc>
        <w:tc>
          <w:tcPr>
            <w:tcW w:w="1440" w:type="dxa"/>
          </w:tcPr>
          <w:p w14:paraId="45EFF15C"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51%/49%</w:t>
            </w:r>
          </w:p>
        </w:tc>
        <w:tc>
          <w:tcPr>
            <w:tcW w:w="1440" w:type="dxa"/>
          </w:tcPr>
          <w:p w14:paraId="210B3210"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70%/30%</w:t>
            </w:r>
          </w:p>
        </w:tc>
        <w:tc>
          <w:tcPr>
            <w:tcW w:w="1440" w:type="dxa"/>
          </w:tcPr>
          <w:p w14:paraId="458C48E8"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50%/50%</w:t>
            </w:r>
          </w:p>
        </w:tc>
        <w:tc>
          <w:tcPr>
            <w:tcW w:w="1260" w:type="dxa"/>
          </w:tcPr>
          <w:p w14:paraId="31D5D5DB"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43%/57%</w:t>
            </w:r>
          </w:p>
        </w:tc>
        <w:tc>
          <w:tcPr>
            <w:tcW w:w="985" w:type="dxa"/>
          </w:tcPr>
          <w:p w14:paraId="737A09C6"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61%/39%</w:t>
            </w:r>
          </w:p>
        </w:tc>
      </w:tr>
      <w:tr w:rsidR="00C53B01" w14:paraId="7D988248" w14:textId="77777777" w:rsidTr="00C53B01">
        <w:tc>
          <w:tcPr>
            <w:tcW w:w="1483" w:type="dxa"/>
          </w:tcPr>
          <w:p w14:paraId="46491CDD"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Average time per day</w:t>
            </w:r>
          </w:p>
        </w:tc>
        <w:tc>
          <w:tcPr>
            <w:tcW w:w="1302" w:type="dxa"/>
          </w:tcPr>
          <w:p w14:paraId="7DE5125D"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35 minutes per session</w:t>
            </w:r>
          </w:p>
        </w:tc>
        <w:tc>
          <w:tcPr>
            <w:tcW w:w="1440" w:type="dxa"/>
          </w:tcPr>
          <w:p w14:paraId="57FE6FF2"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53 minutes per session</w:t>
            </w:r>
          </w:p>
        </w:tc>
        <w:tc>
          <w:tcPr>
            <w:tcW w:w="1440" w:type="dxa"/>
          </w:tcPr>
          <w:p w14:paraId="571981FC"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14.2 minutes per session</w:t>
            </w:r>
          </w:p>
        </w:tc>
        <w:tc>
          <w:tcPr>
            <w:tcW w:w="1440" w:type="dxa"/>
          </w:tcPr>
          <w:p w14:paraId="089C900B"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3.39 minutes per session</w:t>
            </w:r>
          </w:p>
        </w:tc>
        <w:tc>
          <w:tcPr>
            <w:tcW w:w="1260" w:type="dxa"/>
          </w:tcPr>
          <w:p w14:paraId="794EB442"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6.7 minutes</w:t>
            </w:r>
          </w:p>
        </w:tc>
        <w:tc>
          <w:tcPr>
            <w:tcW w:w="985" w:type="dxa"/>
          </w:tcPr>
          <w:p w14:paraId="5B664601"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30 minutes per day</w:t>
            </w:r>
          </w:p>
        </w:tc>
      </w:tr>
      <w:tr w:rsidR="00C53B01" w14:paraId="1B6210B9" w14:textId="77777777" w:rsidTr="00C53B01">
        <w:tc>
          <w:tcPr>
            <w:tcW w:w="1483" w:type="dxa"/>
          </w:tcPr>
          <w:p w14:paraId="5ECAEFE7"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Mobile device versus laptop</w:t>
            </w:r>
          </w:p>
        </w:tc>
        <w:tc>
          <w:tcPr>
            <w:tcW w:w="1302" w:type="dxa"/>
          </w:tcPr>
          <w:p w14:paraId="2A62528D"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96%/25%</w:t>
            </w:r>
          </w:p>
        </w:tc>
        <w:tc>
          <w:tcPr>
            <w:tcW w:w="1440" w:type="dxa"/>
          </w:tcPr>
          <w:p w14:paraId="1905B8B4"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100%</w:t>
            </w:r>
          </w:p>
        </w:tc>
        <w:tc>
          <w:tcPr>
            <w:tcW w:w="1440" w:type="dxa"/>
          </w:tcPr>
          <w:p w14:paraId="0B8B7DD4"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80%</w:t>
            </w:r>
          </w:p>
        </w:tc>
        <w:tc>
          <w:tcPr>
            <w:tcW w:w="1440" w:type="dxa"/>
          </w:tcPr>
          <w:p w14:paraId="0166D67B"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100%</w:t>
            </w:r>
          </w:p>
        </w:tc>
        <w:tc>
          <w:tcPr>
            <w:tcW w:w="1260" w:type="dxa"/>
          </w:tcPr>
          <w:p w14:paraId="613EE374"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57%</w:t>
            </w:r>
          </w:p>
        </w:tc>
        <w:tc>
          <w:tcPr>
            <w:tcW w:w="985" w:type="dxa"/>
          </w:tcPr>
          <w:p w14:paraId="44A8D0E1"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100%</w:t>
            </w:r>
          </w:p>
        </w:tc>
      </w:tr>
      <w:tr w:rsidR="00C53B01" w14:paraId="23F0AA68" w14:textId="77777777" w:rsidTr="00C53B01">
        <w:tc>
          <w:tcPr>
            <w:tcW w:w="1483" w:type="dxa"/>
          </w:tcPr>
          <w:p w14:paraId="1C28398A"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Active users per month</w:t>
            </w:r>
          </w:p>
        </w:tc>
        <w:tc>
          <w:tcPr>
            <w:tcW w:w="1302" w:type="dxa"/>
          </w:tcPr>
          <w:p w14:paraId="4E341CAD"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2.7 billion </w:t>
            </w:r>
          </w:p>
        </w:tc>
        <w:tc>
          <w:tcPr>
            <w:tcW w:w="1440" w:type="dxa"/>
          </w:tcPr>
          <w:p w14:paraId="403D05DE"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billion</w:t>
            </w:r>
          </w:p>
        </w:tc>
        <w:tc>
          <w:tcPr>
            <w:tcW w:w="1440" w:type="dxa"/>
          </w:tcPr>
          <w:p w14:paraId="0016FA82"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322 million </w:t>
            </w:r>
          </w:p>
        </w:tc>
        <w:tc>
          <w:tcPr>
            <w:tcW w:w="1440" w:type="dxa"/>
          </w:tcPr>
          <w:p w14:paraId="0C94ED13"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330 million </w:t>
            </w:r>
          </w:p>
        </w:tc>
        <w:tc>
          <w:tcPr>
            <w:tcW w:w="1260" w:type="dxa"/>
          </w:tcPr>
          <w:p w14:paraId="4857ACF2"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260 million</w:t>
            </w:r>
          </w:p>
        </w:tc>
        <w:tc>
          <w:tcPr>
            <w:tcW w:w="985" w:type="dxa"/>
          </w:tcPr>
          <w:p w14:paraId="6692AC80"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381 million</w:t>
            </w:r>
          </w:p>
        </w:tc>
      </w:tr>
      <w:tr w:rsidR="00C53B01" w14:paraId="1EDB3294" w14:textId="77777777" w:rsidTr="00C53B01">
        <w:tc>
          <w:tcPr>
            <w:tcW w:w="1483" w:type="dxa"/>
          </w:tcPr>
          <w:p w14:paraId="62C60D94"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Misc.</w:t>
            </w:r>
          </w:p>
        </w:tc>
        <w:tc>
          <w:tcPr>
            <w:tcW w:w="1302" w:type="dxa"/>
          </w:tcPr>
          <w:p w14:paraId="6303D0A3" w14:textId="77777777" w:rsidR="00C53B01" w:rsidRDefault="00C53B01" w:rsidP="00FC6187">
            <w:pPr>
              <w:pStyle w:val="NoSpacing"/>
              <w:spacing w:line="360" w:lineRule="auto"/>
              <w:rPr>
                <w:rFonts w:ascii="Times New Roman" w:hAnsi="Times New Roman" w:cs="Times New Roman"/>
                <w:sz w:val="24"/>
                <w:szCs w:val="24"/>
              </w:rPr>
            </w:pPr>
          </w:p>
        </w:tc>
        <w:tc>
          <w:tcPr>
            <w:tcW w:w="1440" w:type="dxa"/>
          </w:tcPr>
          <w:p w14:paraId="2467F04F"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Most followed: Ronaldo 243m</w:t>
            </w:r>
          </w:p>
          <w:p w14:paraId="427ABA2D"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Ariana    208m</w:t>
            </w:r>
          </w:p>
          <w:p w14:paraId="79452204"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Rock 205m</w:t>
            </w:r>
          </w:p>
        </w:tc>
        <w:tc>
          <w:tcPr>
            <w:tcW w:w="1440" w:type="dxa"/>
          </w:tcPr>
          <w:p w14:paraId="6C36F334"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People who travel are 2X more likely to use.</w:t>
            </w:r>
          </w:p>
          <w:p w14:paraId="131D068F"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90% use it to make purchasing decisions;</w:t>
            </w:r>
          </w:p>
        </w:tc>
        <w:tc>
          <w:tcPr>
            <w:tcW w:w="1440" w:type="dxa"/>
          </w:tcPr>
          <w:p w14:paraId="5B914861"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67% of B to B use Twitter as a digital marketing tool;</w:t>
            </w:r>
          </w:p>
          <w:p w14:paraId="6F92A66C"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Obama- 128m</w:t>
            </w:r>
          </w:p>
          <w:p w14:paraId="680780BB"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Bieber- 104M</w:t>
            </w:r>
          </w:p>
          <w:p w14:paraId="02E27DBF" w14:textId="77777777" w:rsidR="00C53B01" w:rsidRDefault="00C53B01" w:rsidP="00FC6187">
            <w:pPr>
              <w:pStyle w:val="NoSpacing"/>
              <w:spacing w:line="360" w:lineRule="auto"/>
              <w:rPr>
                <w:rFonts w:ascii="Times New Roman" w:hAnsi="Times New Roman" w:cs="Times New Roman"/>
                <w:sz w:val="24"/>
                <w:szCs w:val="24"/>
              </w:rPr>
            </w:pPr>
          </w:p>
        </w:tc>
        <w:tc>
          <w:tcPr>
            <w:tcW w:w="1260" w:type="dxa"/>
          </w:tcPr>
          <w:p w14:paraId="45FECCDF"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Bill Gates-28m</w:t>
            </w:r>
          </w:p>
        </w:tc>
        <w:tc>
          <w:tcPr>
            <w:tcW w:w="985" w:type="dxa"/>
          </w:tcPr>
          <w:p w14:paraId="5B06619A" w14:textId="77777777" w:rsidR="00C53B01" w:rsidRDefault="00C53B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w:t>
            </w:r>
            <w:r w:rsidRPr="00C53B01">
              <w:rPr>
                <w:rFonts w:ascii="Times New Roman" w:hAnsi="Times New Roman" w:cs="Times New Roman"/>
                <w:sz w:val="24"/>
                <w:szCs w:val="24"/>
                <w:vertAlign w:val="superscript"/>
              </w:rPr>
              <w:t>nd</w:t>
            </w:r>
            <w:r>
              <w:rPr>
                <w:rFonts w:ascii="Times New Roman" w:hAnsi="Times New Roman" w:cs="Times New Roman"/>
                <w:sz w:val="24"/>
                <w:szCs w:val="24"/>
              </w:rPr>
              <w:t xml:space="preserve"> in mobile use</w:t>
            </w:r>
          </w:p>
        </w:tc>
      </w:tr>
    </w:tbl>
    <w:p w14:paraId="5A30253D" w14:textId="77777777" w:rsidR="000046C2" w:rsidRPr="00557F9D" w:rsidRDefault="0031389B"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The</w:t>
      </w:r>
      <w:r w:rsidR="00557F9D" w:rsidRPr="00557F9D">
        <w:rPr>
          <w:rFonts w:ascii="Times New Roman" w:hAnsi="Times New Roman" w:cs="Times New Roman"/>
          <w:sz w:val="24"/>
          <w:szCs w:val="24"/>
        </w:rPr>
        <w:t xml:space="preserve"> partnership with the </w:t>
      </w:r>
      <w:r w:rsidR="00113DB9">
        <w:rPr>
          <w:rFonts w:ascii="Times New Roman" w:hAnsi="Times New Roman" w:cs="Times New Roman"/>
          <w:sz w:val="24"/>
          <w:szCs w:val="24"/>
        </w:rPr>
        <w:t xml:space="preserve">Cities of Stillwater, Oak Park Heights, and the </w:t>
      </w:r>
      <w:r w:rsidR="00557F9D">
        <w:rPr>
          <w:rFonts w:ascii="Times New Roman" w:hAnsi="Times New Roman" w:cs="Times New Roman"/>
          <w:sz w:val="24"/>
          <w:szCs w:val="24"/>
        </w:rPr>
        <w:t>St. Croix Valley Chamber of Commerce</w:t>
      </w:r>
      <w:r>
        <w:rPr>
          <w:rFonts w:ascii="Times New Roman" w:hAnsi="Times New Roman" w:cs="Times New Roman"/>
          <w:sz w:val="24"/>
          <w:szCs w:val="24"/>
        </w:rPr>
        <w:t xml:space="preserve"> has created great synergy for Discover Stillwater and the results have shown consistent growth and brand recognition throughout the state and surrounding Midwest area</w:t>
      </w:r>
      <w:r w:rsidR="007D4715">
        <w:rPr>
          <w:rFonts w:ascii="Times New Roman" w:hAnsi="Times New Roman" w:cs="Times New Roman"/>
          <w:sz w:val="24"/>
          <w:szCs w:val="24"/>
        </w:rPr>
        <w:t xml:space="preserve">. The tactics employed by the Chamber of Commerce </w:t>
      </w:r>
      <w:r>
        <w:rPr>
          <w:rFonts w:ascii="Times New Roman" w:hAnsi="Times New Roman" w:cs="Times New Roman"/>
          <w:sz w:val="24"/>
          <w:szCs w:val="24"/>
        </w:rPr>
        <w:t xml:space="preserve">has </w:t>
      </w:r>
      <w:r w:rsidR="007D4715">
        <w:rPr>
          <w:rFonts w:ascii="Times New Roman" w:hAnsi="Times New Roman" w:cs="Times New Roman"/>
          <w:sz w:val="24"/>
          <w:szCs w:val="24"/>
        </w:rPr>
        <w:t>help</w:t>
      </w:r>
      <w:r>
        <w:rPr>
          <w:rFonts w:ascii="Times New Roman" w:hAnsi="Times New Roman" w:cs="Times New Roman"/>
          <w:sz w:val="24"/>
          <w:szCs w:val="24"/>
        </w:rPr>
        <w:t>ed</w:t>
      </w:r>
      <w:r w:rsidR="007D4715">
        <w:rPr>
          <w:rFonts w:ascii="Times New Roman" w:hAnsi="Times New Roman" w:cs="Times New Roman"/>
          <w:sz w:val="24"/>
          <w:szCs w:val="24"/>
        </w:rPr>
        <w:t xml:space="preserve"> drive overnight stays in the hotels, </w:t>
      </w:r>
      <w:r>
        <w:rPr>
          <w:rFonts w:ascii="Times New Roman" w:hAnsi="Times New Roman" w:cs="Times New Roman"/>
          <w:sz w:val="24"/>
          <w:szCs w:val="24"/>
        </w:rPr>
        <w:t xml:space="preserve">and patronage in the </w:t>
      </w:r>
      <w:r w:rsidR="007D4715">
        <w:rPr>
          <w:rFonts w:ascii="Times New Roman" w:hAnsi="Times New Roman" w:cs="Times New Roman"/>
          <w:sz w:val="24"/>
          <w:szCs w:val="24"/>
        </w:rPr>
        <w:t>restaurants and retail stores</w:t>
      </w:r>
      <w:r>
        <w:rPr>
          <w:rFonts w:ascii="Times New Roman" w:hAnsi="Times New Roman" w:cs="Times New Roman"/>
          <w:sz w:val="24"/>
          <w:szCs w:val="24"/>
        </w:rPr>
        <w:t>; this was especially true during the great pandemic</w:t>
      </w:r>
      <w:r w:rsidR="00292501">
        <w:rPr>
          <w:rFonts w:ascii="Times New Roman" w:hAnsi="Times New Roman" w:cs="Times New Roman"/>
          <w:sz w:val="24"/>
          <w:szCs w:val="24"/>
        </w:rPr>
        <w:t xml:space="preserve"> due to the strong winter program</w:t>
      </w:r>
      <w:r w:rsidR="007D4715">
        <w:rPr>
          <w:rFonts w:ascii="Times New Roman" w:hAnsi="Times New Roman" w:cs="Times New Roman"/>
          <w:sz w:val="24"/>
          <w:szCs w:val="24"/>
        </w:rPr>
        <w:t xml:space="preserve">. </w:t>
      </w:r>
      <w:r w:rsidR="000D01E9">
        <w:rPr>
          <w:rFonts w:ascii="Times New Roman" w:hAnsi="Times New Roman" w:cs="Times New Roman"/>
          <w:sz w:val="24"/>
          <w:szCs w:val="24"/>
        </w:rPr>
        <w:t xml:space="preserve">A </w:t>
      </w:r>
      <w:r>
        <w:rPr>
          <w:rFonts w:ascii="Times New Roman" w:hAnsi="Times New Roman" w:cs="Times New Roman"/>
          <w:sz w:val="24"/>
          <w:szCs w:val="24"/>
        </w:rPr>
        <w:t xml:space="preserve">strong, </w:t>
      </w:r>
      <w:r w:rsidR="000D01E9">
        <w:rPr>
          <w:rFonts w:ascii="Times New Roman" w:hAnsi="Times New Roman" w:cs="Times New Roman"/>
          <w:sz w:val="24"/>
          <w:szCs w:val="24"/>
        </w:rPr>
        <w:t xml:space="preserve">close partnership </w:t>
      </w:r>
      <w:r>
        <w:rPr>
          <w:rFonts w:ascii="Times New Roman" w:hAnsi="Times New Roman" w:cs="Times New Roman"/>
          <w:sz w:val="24"/>
          <w:szCs w:val="24"/>
        </w:rPr>
        <w:t>with all of the parties is critical for continued infrastructure investments, and successful tent pole events to drive traffic and sustainable growth.</w:t>
      </w:r>
    </w:p>
    <w:p w14:paraId="04118E53" w14:textId="77777777" w:rsidR="000046C2" w:rsidRDefault="000046C2" w:rsidP="00FC6187">
      <w:pPr>
        <w:pStyle w:val="NoSpacing"/>
        <w:spacing w:line="360" w:lineRule="auto"/>
        <w:rPr>
          <w:rFonts w:ascii="Times New Roman" w:hAnsi="Times New Roman" w:cs="Times New Roman"/>
          <w:b/>
          <w:sz w:val="24"/>
          <w:szCs w:val="24"/>
        </w:rPr>
      </w:pPr>
    </w:p>
    <w:p w14:paraId="308DAE9D" w14:textId="77777777" w:rsidR="00D34608" w:rsidRDefault="004832A0" w:rsidP="00FC6187">
      <w:pPr>
        <w:pStyle w:val="NoSpacing"/>
        <w:spacing w:line="360" w:lineRule="auto"/>
        <w:rPr>
          <w:rFonts w:ascii="Times New Roman" w:hAnsi="Times New Roman" w:cs="Times New Roman"/>
          <w:b/>
          <w:sz w:val="24"/>
          <w:szCs w:val="24"/>
        </w:rPr>
      </w:pPr>
      <w:r w:rsidRPr="00557F9D">
        <w:rPr>
          <w:rFonts w:ascii="Times New Roman" w:hAnsi="Times New Roman" w:cs="Times New Roman"/>
          <w:b/>
          <w:sz w:val="24"/>
          <w:szCs w:val="24"/>
        </w:rPr>
        <w:t xml:space="preserve">Chamber of Commerce Tactics to Drive </w:t>
      </w:r>
      <w:r w:rsidR="0020268B" w:rsidRPr="00557F9D">
        <w:rPr>
          <w:rFonts w:ascii="Times New Roman" w:hAnsi="Times New Roman" w:cs="Times New Roman"/>
          <w:b/>
          <w:sz w:val="24"/>
          <w:szCs w:val="24"/>
        </w:rPr>
        <w:t xml:space="preserve">Winter </w:t>
      </w:r>
      <w:r w:rsidRPr="00557F9D">
        <w:rPr>
          <w:rFonts w:ascii="Times New Roman" w:hAnsi="Times New Roman" w:cs="Times New Roman"/>
          <w:b/>
          <w:sz w:val="24"/>
          <w:szCs w:val="24"/>
        </w:rPr>
        <w:t>Traffic</w:t>
      </w:r>
      <w:r w:rsidR="0020268B" w:rsidRPr="00557F9D">
        <w:rPr>
          <w:rFonts w:ascii="Times New Roman" w:hAnsi="Times New Roman" w:cs="Times New Roman"/>
          <w:b/>
          <w:sz w:val="24"/>
          <w:szCs w:val="24"/>
        </w:rPr>
        <w:t xml:space="preserve"> in 2021/2022</w:t>
      </w:r>
    </w:p>
    <w:p w14:paraId="46709A2C" w14:textId="77777777" w:rsidR="002E126A" w:rsidRDefault="002E126A" w:rsidP="00FC6187">
      <w:pPr>
        <w:pStyle w:val="NoSpacing"/>
        <w:spacing w:line="360" w:lineRule="auto"/>
        <w:rPr>
          <w:rFonts w:ascii="Times New Roman" w:hAnsi="Times New Roman" w:cs="Times New Roman"/>
          <w:b/>
          <w:sz w:val="24"/>
          <w:szCs w:val="24"/>
        </w:rPr>
      </w:pPr>
    </w:p>
    <w:p w14:paraId="68D75B5B" w14:textId="77777777" w:rsidR="004B6A69" w:rsidRDefault="00422F2B" w:rsidP="00FC6187">
      <w:pPr>
        <w:pStyle w:val="NoSpacing"/>
        <w:spacing w:line="360" w:lineRule="auto"/>
        <w:rPr>
          <w:rFonts w:ascii="Times New Roman" w:hAnsi="Times New Roman" w:cs="Times New Roman"/>
          <w:sz w:val="24"/>
          <w:szCs w:val="24"/>
        </w:rPr>
      </w:pPr>
      <w:r w:rsidRPr="00422F2B">
        <w:rPr>
          <w:rFonts w:ascii="Times New Roman" w:hAnsi="Times New Roman" w:cs="Times New Roman"/>
          <w:sz w:val="24"/>
          <w:szCs w:val="24"/>
        </w:rPr>
        <w:t>The chamber of commerce</w:t>
      </w:r>
      <w:r w:rsidR="002E126A">
        <w:rPr>
          <w:rFonts w:ascii="Times New Roman" w:hAnsi="Times New Roman" w:cs="Times New Roman"/>
          <w:sz w:val="24"/>
          <w:szCs w:val="24"/>
        </w:rPr>
        <w:t xml:space="preserve"> has evolved into the envy of the state of Minnesota. This past winter, under the leadership of Robin, created an entirely new calendar of activities that helped drive traffic during the pandemic to downtown Stillwater. While other cities shut down, the city of Stillwater through the leadership of the mayor, city council, city manager and team, found a way to abide by the covid rules set by the governor while creating events that helped bring people to stay overnight in the area and spend money at the restaurants and shops. The tactics designed and </w:t>
      </w:r>
      <w:r w:rsidR="00F21E5A">
        <w:rPr>
          <w:rFonts w:ascii="Times New Roman" w:hAnsi="Times New Roman" w:cs="Times New Roman"/>
          <w:sz w:val="24"/>
          <w:szCs w:val="24"/>
        </w:rPr>
        <w:t>implemented</w:t>
      </w:r>
      <w:r w:rsidR="002E126A">
        <w:rPr>
          <w:rFonts w:ascii="Times New Roman" w:hAnsi="Times New Roman" w:cs="Times New Roman"/>
          <w:sz w:val="24"/>
          <w:szCs w:val="24"/>
        </w:rPr>
        <w:t xml:space="preserve"> in the midst of the pandemic provide a platform for years of solid growth and expansion. The following is a partial list of events for 2021/2022. </w:t>
      </w:r>
    </w:p>
    <w:p w14:paraId="28D895F1" w14:textId="77777777" w:rsidR="002E126A" w:rsidRPr="00422F2B" w:rsidRDefault="002E126A" w:rsidP="00FC6187">
      <w:pPr>
        <w:pStyle w:val="NoSpacing"/>
        <w:spacing w:line="360" w:lineRule="auto"/>
        <w:rPr>
          <w:rFonts w:ascii="Times New Roman" w:hAnsi="Times New Roman" w:cs="Times New Roman"/>
          <w:sz w:val="24"/>
          <w:szCs w:val="24"/>
        </w:rPr>
      </w:pPr>
    </w:p>
    <w:p w14:paraId="17FCF6E6" w14:textId="77777777" w:rsidR="004832A0" w:rsidRPr="002E126A" w:rsidRDefault="004B6A69" w:rsidP="00FC6187">
      <w:pPr>
        <w:pStyle w:val="NoSpacing"/>
        <w:spacing w:line="360" w:lineRule="auto"/>
        <w:rPr>
          <w:rFonts w:ascii="Times New Roman" w:hAnsi="Times New Roman" w:cs="Times New Roman"/>
          <w:sz w:val="20"/>
          <w:szCs w:val="20"/>
        </w:rPr>
      </w:pPr>
      <w:r w:rsidRPr="002E126A">
        <w:rPr>
          <w:rFonts w:ascii="Times New Roman" w:hAnsi="Times New Roman" w:cs="Times New Roman"/>
          <w:sz w:val="20"/>
          <w:szCs w:val="20"/>
        </w:rPr>
        <w:t>Table 2</w:t>
      </w:r>
    </w:p>
    <w:tbl>
      <w:tblPr>
        <w:tblW w:w="0" w:type="dxa"/>
        <w:tblCellMar>
          <w:left w:w="0" w:type="dxa"/>
          <w:right w:w="0" w:type="dxa"/>
        </w:tblCellMar>
        <w:tblLook w:val="04A0" w:firstRow="1" w:lastRow="0" w:firstColumn="1" w:lastColumn="0" w:noHBand="0" w:noVBand="1"/>
      </w:tblPr>
      <w:tblGrid>
        <w:gridCol w:w="2126"/>
        <w:gridCol w:w="3358"/>
        <w:gridCol w:w="1367"/>
        <w:gridCol w:w="2493"/>
      </w:tblGrid>
      <w:tr w:rsidR="004832A0" w:rsidRPr="004832A0" w14:paraId="7DFE2666" w14:textId="77777777" w:rsidTr="004832A0">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E989FCF" w14:textId="77777777" w:rsidR="004832A0" w:rsidRPr="004832A0" w:rsidRDefault="004832A0" w:rsidP="00FC6187">
            <w:pPr>
              <w:spacing w:after="0" w:line="360" w:lineRule="auto"/>
              <w:rPr>
                <w:rFonts w:ascii="Times New Roman" w:eastAsia="Times New Roman" w:hAnsi="Times New Roman" w:cs="Times New Roman"/>
                <w:b/>
                <w:bCs/>
                <w:sz w:val="24"/>
                <w:szCs w:val="24"/>
              </w:rPr>
            </w:pPr>
            <w:r w:rsidRPr="004832A0">
              <w:rPr>
                <w:rFonts w:ascii="Times New Roman" w:eastAsia="Times New Roman" w:hAnsi="Times New Roman" w:cs="Times New Roman"/>
                <w:b/>
                <w:bCs/>
                <w:sz w:val="24"/>
                <w:szCs w:val="24"/>
              </w:rPr>
              <w:t>Event</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37A244" w14:textId="77777777" w:rsidR="004832A0" w:rsidRPr="004832A0" w:rsidRDefault="004832A0" w:rsidP="00FC6187">
            <w:pPr>
              <w:spacing w:after="0" w:line="360" w:lineRule="auto"/>
              <w:rPr>
                <w:rFonts w:ascii="Times New Roman" w:eastAsia="Times New Roman" w:hAnsi="Times New Roman" w:cs="Times New Roman"/>
                <w:b/>
                <w:bCs/>
                <w:sz w:val="24"/>
                <w:szCs w:val="24"/>
              </w:rPr>
            </w:pPr>
            <w:r w:rsidRPr="004832A0">
              <w:rPr>
                <w:rFonts w:ascii="Times New Roman" w:eastAsia="Times New Roman" w:hAnsi="Times New Roman" w:cs="Times New Roman"/>
                <w:b/>
                <w:bCs/>
                <w:sz w:val="24"/>
                <w:szCs w:val="24"/>
              </w:rPr>
              <w:t>Description</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58CAEB" w14:textId="77777777" w:rsidR="004832A0" w:rsidRPr="004832A0" w:rsidRDefault="004832A0" w:rsidP="00FC6187">
            <w:pPr>
              <w:spacing w:after="0" w:line="360" w:lineRule="auto"/>
              <w:rPr>
                <w:rFonts w:ascii="Times New Roman" w:eastAsia="Times New Roman" w:hAnsi="Times New Roman" w:cs="Times New Roman"/>
                <w:b/>
                <w:bCs/>
                <w:sz w:val="24"/>
                <w:szCs w:val="24"/>
              </w:rPr>
            </w:pPr>
            <w:r w:rsidRPr="004832A0">
              <w:rPr>
                <w:rFonts w:ascii="Times New Roman" w:eastAsia="Times New Roman" w:hAnsi="Times New Roman" w:cs="Times New Roman"/>
                <w:b/>
                <w:bCs/>
                <w:sz w:val="24"/>
                <w:szCs w:val="24"/>
              </w:rPr>
              <w:t>Dates</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6D6666" w14:textId="77777777" w:rsidR="004832A0" w:rsidRPr="004832A0" w:rsidRDefault="004832A0" w:rsidP="00FC6187">
            <w:pPr>
              <w:spacing w:after="0" w:line="360" w:lineRule="auto"/>
              <w:rPr>
                <w:rFonts w:ascii="Times New Roman" w:eastAsia="Times New Roman" w:hAnsi="Times New Roman" w:cs="Times New Roman"/>
                <w:b/>
                <w:bCs/>
                <w:sz w:val="24"/>
                <w:szCs w:val="24"/>
              </w:rPr>
            </w:pPr>
            <w:r w:rsidRPr="004832A0">
              <w:rPr>
                <w:rFonts w:ascii="Times New Roman" w:eastAsia="Times New Roman" w:hAnsi="Times New Roman" w:cs="Times New Roman"/>
                <w:b/>
                <w:bCs/>
                <w:sz w:val="24"/>
                <w:szCs w:val="24"/>
              </w:rPr>
              <w:t>Owner</w:t>
            </w:r>
          </w:p>
        </w:tc>
      </w:tr>
      <w:tr w:rsidR="004832A0" w:rsidRPr="004832A0" w14:paraId="7CE96E82" w14:textId="77777777" w:rsidTr="004832A0">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A1424F9"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Criskindlmark</w:t>
            </w:r>
            <w:r w:rsidRPr="00557F9D">
              <w:rPr>
                <w:rFonts w:ascii="Times New Roman" w:eastAsia="Times New Roman" w:hAnsi="Times New Roman" w:cs="Times New Roman"/>
                <w:sz w:val="24"/>
                <w:szCs w:val="24"/>
              </w:rPr>
              <w:t>e</w:t>
            </w:r>
            <w:r w:rsidRPr="004832A0">
              <w:rPr>
                <w:rFonts w:ascii="Times New Roman" w:eastAsia="Times New Roman" w:hAnsi="Times New Roman" w:cs="Times New Roman"/>
                <w:sz w:val="24"/>
                <w:szCs w:val="24"/>
              </w:rPr>
              <w:t>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DB1923"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A European Market that runs between Thanksgiving and Christmas with carriage rides and other holiday offerings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D5FFB6E"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Nov 26 - December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3D68C8"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Chamber of Commerce</w:t>
            </w:r>
          </w:p>
        </w:tc>
      </w:tr>
      <w:tr w:rsidR="004832A0" w:rsidRPr="004832A0" w14:paraId="513826B4" w14:textId="77777777" w:rsidTr="004832A0">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24177BA"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New Year's Eve Ball Drop at Water Street Inn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9ACFD8" w14:textId="77777777" w:rsidR="004832A0" w:rsidRPr="004832A0" w:rsidRDefault="004832A0" w:rsidP="00FC6187">
            <w:pPr>
              <w:spacing w:after="0" w:line="36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2470EE" w14:textId="77777777" w:rsidR="004832A0" w:rsidRPr="004832A0" w:rsidRDefault="004832A0" w:rsidP="00FC6187">
            <w:pPr>
              <w:spacing w:after="0" w:line="36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B0D1DAC"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Chico</w:t>
            </w:r>
          </w:p>
        </w:tc>
      </w:tr>
      <w:tr w:rsidR="004832A0" w:rsidRPr="004832A0" w14:paraId="714D9529" w14:textId="77777777" w:rsidTr="004832A0">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231A25A" w14:textId="77777777" w:rsidR="009E7D32"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Water Street Ice Rink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2E442A"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An ice rink located behind Water Street Inn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AF9E7A3"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January - 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380CBE" w14:textId="77777777" w:rsidR="009E7D32" w:rsidRPr="004832A0" w:rsidRDefault="004832A0" w:rsidP="00FC6187">
            <w:pPr>
              <w:spacing w:after="0" w:line="360" w:lineRule="auto"/>
              <w:rPr>
                <w:rFonts w:ascii="Times New Roman" w:eastAsia="Times New Roman" w:hAnsi="Times New Roman" w:cs="Times New Roman"/>
                <w:sz w:val="24"/>
                <w:szCs w:val="24"/>
              </w:rPr>
            </w:pPr>
            <w:r w:rsidRPr="00557F9D">
              <w:rPr>
                <w:rFonts w:ascii="Times New Roman" w:eastAsia="Times New Roman" w:hAnsi="Times New Roman" w:cs="Times New Roman"/>
                <w:sz w:val="24"/>
                <w:szCs w:val="24"/>
              </w:rPr>
              <w:t>Chuck/</w:t>
            </w:r>
            <w:r w:rsidRPr="004832A0">
              <w:rPr>
                <w:rFonts w:ascii="Times New Roman" w:eastAsia="Times New Roman" w:hAnsi="Times New Roman" w:cs="Times New Roman"/>
                <w:sz w:val="24"/>
                <w:szCs w:val="24"/>
              </w:rPr>
              <w:t>Water Street Inn</w:t>
            </w:r>
          </w:p>
        </w:tc>
      </w:tr>
      <w:tr w:rsidR="004832A0" w:rsidRPr="004832A0" w14:paraId="482FCEE5" w14:textId="77777777" w:rsidTr="004832A0">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8603251"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lastRenderedPageBreak/>
              <w:t>Ice Palace Maze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D7720F9"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An ice maze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38B83D"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January - 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00D672"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Zephyr Theatre</w:t>
            </w:r>
          </w:p>
        </w:tc>
      </w:tr>
      <w:tr w:rsidR="004832A0" w:rsidRPr="004832A0" w14:paraId="4FD142F4" w14:textId="77777777" w:rsidTr="004832A0">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D210E37"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World Snow Sculpting Championship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82B4AD2"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8-12 countries from across the world competing in a world snow sculpturing championship including numerous events and ceremonies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FE21110"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Jan 19-23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B5642F"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color w:val="000000"/>
                <w:sz w:val="24"/>
                <w:szCs w:val="24"/>
              </w:rPr>
              <w:t>Chamber of Commerce</w:t>
            </w:r>
            <w:r w:rsidRPr="004832A0">
              <w:rPr>
                <w:rFonts w:ascii="Times New Roman" w:eastAsia="Times New Roman" w:hAnsi="Times New Roman" w:cs="Times New Roman"/>
                <w:color w:val="000000"/>
                <w:sz w:val="24"/>
                <w:szCs w:val="24"/>
              </w:rPr>
              <w:br/>
            </w:r>
            <w:r w:rsidRPr="004832A0">
              <w:rPr>
                <w:rFonts w:ascii="Times New Roman" w:eastAsia="Times New Roman" w:hAnsi="Times New Roman" w:cs="Times New Roman"/>
                <w:i/>
                <w:iCs/>
                <w:color w:val="000000"/>
                <w:sz w:val="24"/>
                <w:szCs w:val="24"/>
              </w:rPr>
              <w:t xml:space="preserve">partnered with the City </w:t>
            </w:r>
            <w:r w:rsidRPr="004832A0">
              <w:rPr>
                <w:rFonts w:ascii="Times New Roman" w:eastAsia="Times New Roman" w:hAnsi="Times New Roman" w:cs="Times New Roman"/>
                <w:i/>
                <w:iCs/>
                <w:color w:val="000000"/>
                <w:sz w:val="24"/>
                <w:szCs w:val="24"/>
              </w:rPr>
              <w:br/>
              <w:t>of Stillwater</w:t>
            </w:r>
          </w:p>
        </w:tc>
      </w:tr>
      <w:tr w:rsidR="004832A0" w:rsidRPr="004832A0" w14:paraId="666C832C" w14:textId="77777777" w:rsidTr="004832A0">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A02695A"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Fire &amp; Ice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906BF3"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Hot Air Balloons, Beer tent, Bonfires, outside activities, pond hockey, ice cream social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8A2357"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Jan. 28-30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7AA72E"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Chamber of Commerce</w:t>
            </w:r>
          </w:p>
        </w:tc>
      </w:tr>
      <w:tr w:rsidR="004832A0" w:rsidRPr="004832A0" w14:paraId="2A919E90" w14:textId="77777777" w:rsidTr="004832A0">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BF12BBD" w14:textId="77777777" w:rsidR="0020268B" w:rsidRPr="00557F9D" w:rsidRDefault="0020268B" w:rsidP="00FC6187">
            <w:pPr>
              <w:spacing w:after="0" w:line="360" w:lineRule="auto"/>
              <w:rPr>
                <w:rFonts w:ascii="Times New Roman" w:eastAsia="Times New Roman" w:hAnsi="Times New Roman" w:cs="Times New Roman"/>
                <w:sz w:val="24"/>
                <w:szCs w:val="24"/>
              </w:rPr>
            </w:pPr>
            <w:r w:rsidRPr="00557F9D">
              <w:rPr>
                <w:rFonts w:ascii="Times New Roman" w:eastAsia="Times New Roman" w:hAnsi="Times New Roman" w:cs="Times New Roman"/>
                <w:sz w:val="24"/>
                <w:szCs w:val="24"/>
              </w:rPr>
              <w:t xml:space="preserve">Valentine’s Day </w:t>
            </w:r>
          </w:p>
          <w:p w14:paraId="1E27DC10"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Paint the Town Red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320296"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Promotions and activities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9A3E35"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February 11-14th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517210"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Downtown Steering Committee</w:t>
            </w:r>
          </w:p>
        </w:tc>
      </w:tr>
      <w:tr w:rsidR="004832A0" w:rsidRPr="004832A0" w14:paraId="1A2FFA76" w14:textId="77777777" w:rsidTr="004832A0">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F7CD07B"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Winterfest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56D42D" w14:textId="77777777" w:rsidR="004832A0" w:rsidRPr="004832A0" w:rsidRDefault="009E7D32" w:rsidP="00FC6187">
            <w:pPr>
              <w:spacing w:after="0" w:line="360" w:lineRule="auto"/>
              <w:rPr>
                <w:rFonts w:ascii="Times New Roman" w:eastAsia="Times New Roman" w:hAnsi="Times New Roman" w:cs="Times New Roman"/>
                <w:sz w:val="24"/>
                <w:szCs w:val="24"/>
              </w:rPr>
            </w:pPr>
            <w:r w:rsidRPr="00557F9D">
              <w:rPr>
                <w:rFonts w:ascii="Times New Roman" w:eastAsia="Times New Roman" w:hAnsi="Times New Roman" w:cs="Times New Roman"/>
                <w:sz w:val="24"/>
                <w:szCs w:val="24"/>
              </w:rPr>
              <w:t xml:space="preserve">Various activities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16A5DA"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Feb 18-20, Feb 25-27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E57E6D"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JX</w:t>
            </w:r>
            <w:r w:rsidR="0020268B" w:rsidRPr="00557F9D">
              <w:rPr>
                <w:rFonts w:ascii="Times New Roman" w:eastAsia="Times New Roman" w:hAnsi="Times New Roman" w:cs="Times New Roman"/>
                <w:sz w:val="24"/>
                <w:szCs w:val="24"/>
              </w:rPr>
              <w:t xml:space="preserve"> Event Center</w:t>
            </w:r>
            <w:r w:rsidR="009E7D32" w:rsidRPr="00557F9D">
              <w:rPr>
                <w:rFonts w:ascii="Times New Roman" w:eastAsia="Times New Roman" w:hAnsi="Times New Roman" w:cs="Times New Roman"/>
                <w:sz w:val="24"/>
                <w:szCs w:val="24"/>
              </w:rPr>
              <w:t>/Judd</w:t>
            </w:r>
          </w:p>
        </w:tc>
      </w:tr>
      <w:tr w:rsidR="004832A0" w:rsidRPr="004832A0" w14:paraId="08E6D04C" w14:textId="77777777" w:rsidTr="004832A0">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DA832B2"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Frozen Flannel Outdoor Curling &amp; Bonspiel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ADA87C" w14:textId="77777777" w:rsidR="004832A0" w:rsidRPr="004832A0" w:rsidRDefault="004832A0" w:rsidP="00FC6187">
            <w:pPr>
              <w:spacing w:after="0" w:line="36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258460" w14:textId="77777777" w:rsidR="004832A0" w:rsidRPr="004832A0" w:rsidRDefault="004832A0" w:rsidP="00FC6187">
            <w:pPr>
              <w:spacing w:after="0" w:line="360" w:lineRule="auto"/>
              <w:jc w:val="right"/>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Saturday, February 19, 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541CEE"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Mike P/Michelle</w:t>
            </w:r>
          </w:p>
        </w:tc>
      </w:tr>
      <w:tr w:rsidR="004832A0" w:rsidRPr="004832A0" w14:paraId="4A02D788" w14:textId="77777777" w:rsidTr="004832A0">
        <w:trPr>
          <w:trHeight w:val="6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9D1B493" w14:textId="77777777" w:rsidR="0020268B" w:rsidRPr="00557F9D" w:rsidRDefault="0020268B" w:rsidP="00FC6187">
            <w:pPr>
              <w:spacing w:after="0" w:line="360" w:lineRule="auto"/>
              <w:rPr>
                <w:rFonts w:ascii="Times New Roman" w:eastAsia="Times New Roman" w:hAnsi="Times New Roman" w:cs="Times New Roman"/>
                <w:sz w:val="24"/>
                <w:szCs w:val="24"/>
              </w:rPr>
            </w:pPr>
            <w:r w:rsidRPr="00557F9D">
              <w:rPr>
                <w:rFonts w:ascii="Times New Roman" w:eastAsia="Times New Roman" w:hAnsi="Times New Roman" w:cs="Times New Roman"/>
                <w:sz w:val="24"/>
                <w:szCs w:val="24"/>
              </w:rPr>
              <w:t xml:space="preserve">Second Annual </w:t>
            </w:r>
          </w:p>
          <w:p w14:paraId="1D093163"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Fat Tire Bike Race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B86F78" w14:textId="77777777" w:rsidR="004832A0" w:rsidRPr="004832A0" w:rsidRDefault="004832A0" w:rsidP="00FC6187">
            <w:pPr>
              <w:spacing w:after="0" w:line="36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2991387" w14:textId="77777777" w:rsidR="004832A0" w:rsidRPr="004832A0" w:rsidRDefault="004832A0" w:rsidP="00FC6187">
            <w:pPr>
              <w:spacing w:after="0" w:line="360" w:lineRule="auto"/>
              <w:jc w:val="right"/>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Sunday, February 20, 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8F0014"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color w:val="000000"/>
                <w:sz w:val="24"/>
                <w:szCs w:val="24"/>
              </w:rPr>
              <w:t>Mike Lyner</w:t>
            </w:r>
            <w:r w:rsidRPr="004832A0">
              <w:rPr>
                <w:rFonts w:ascii="Times New Roman" w:eastAsia="Times New Roman" w:hAnsi="Times New Roman" w:cs="Times New Roman"/>
                <w:color w:val="000000"/>
                <w:sz w:val="24"/>
                <w:szCs w:val="24"/>
              </w:rPr>
              <w:br/>
            </w:r>
            <w:hyperlink r:id="rId7" w:tgtFrame="_blank" w:history="1">
              <w:r w:rsidRPr="004832A0">
                <w:rPr>
                  <w:rFonts w:ascii="Times New Roman" w:eastAsia="Times New Roman" w:hAnsi="Times New Roman" w:cs="Times New Roman"/>
                  <w:color w:val="0000FF"/>
                  <w:sz w:val="24"/>
                  <w:szCs w:val="24"/>
                  <w:u w:val="single"/>
                </w:rPr>
                <w:t>mike.lyner@gmail.co</w:t>
              </w:r>
            </w:hyperlink>
            <w:hyperlink r:id="rId8" w:tgtFrame="_blank" w:history="1">
              <w:r w:rsidRPr="004832A0">
                <w:rPr>
                  <w:rFonts w:ascii="Times New Roman" w:eastAsia="Times New Roman" w:hAnsi="Times New Roman" w:cs="Times New Roman"/>
                  <w:color w:val="0000FF"/>
                  <w:sz w:val="24"/>
                  <w:szCs w:val="24"/>
                  <w:u w:val="single"/>
                </w:rPr>
                <w:t>m</w:t>
              </w:r>
            </w:hyperlink>
          </w:p>
        </w:tc>
      </w:tr>
      <w:tr w:rsidR="004832A0" w:rsidRPr="004832A0" w14:paraId="7465610A" w14:textId="77777777" w:rsidTr="004832A0">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A135532"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Brian's Frozen Bocce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B84260" w14:textId="77777777" w:rsidR="004832A0" w:rsidRPr="004832A0" w:rsidRDefault="004832A0" w:rsidP="00FC6187">
            <w:pPr>
              <w:spacing w:after="0" w:line="36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D6FCDE" w14:textId="77777777" w:rsidR="004832A0" w:rsidRPr="004832A0" w:rsidRDefault="004832A0" w:rsidP="00FC6187">
            <w:pPr>
              <w:spacing w:after="0" w:line="360" w:lineRule="auto"/>
              <w:jc w:val="right"/>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Saturday, February 26, 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AFBFFE"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Brian's Bar</w:t>
            </w:r>
          </w:p>
        </w:tc>
      </w:tr>
      <w:tr w:rsidR="004832A0" w:rsidRPr="004832A0" w14:paraId="730393DA" w14:textId="77777777" w:rsidTr="004832A0">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048C0CE"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Winter Gala Community Award Celebration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2198890"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A community gala that provides an award ceremony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898BB2E" w14:textId="77777777" w:rsidR="004832A0" w:rsidRPr="004832A0" w:rsidRDefault="004832A0" w:rsidP="00FC6187">
            <w:pPr>
              <w:spacing w:after="0" w:line="360" w:lineRule="auto"/>
              <w:jc w:val="right"/>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Friday, February 25, 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519666"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Chamber of Commerce</w:t>
            </w:r>
          </w:p>
        </w:tc>
      </w:tr>
      <w:tr w:rsidR="004832A0" w:rsidRPr="004832A0" w14:paraId="3B4B052E" w14:textId="77777777" w:rsidTr="004832A0">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B4C195D"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St. Patricks' Day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175F8B3"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Celebrate St. Patrick's Day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D2C4DF"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March 17-20th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D74A53" w14:textId="77777777" w:rsidR="004832A0" w:rsidRPr="004832A0" w:rsidRDefault="004832A0" w:rsidP="00FC6187">
            <w:pPr>
              <w:spacing w:after="0" w:line="360" w:lineRule="auto"/>
              <w:rPr>
                <w:rFonts w:ascii="Times New Roman" w:eastAsia="Times New Roman" w:hAnsi="Times New Roman" w:cs="Times New Roman"/>
                <w:sz w:val="24"/>
                <w:szCs w:val="24"/>
              </w:rPr>
            </w:pPr>
            <w:r w:rsidRPr="004832A0">
              <w:rPr>
                <w:rFonts w:ascii="Times New Roman" w:eastAsia="Times New Roman" w:hAnsi="Times New Roman" w:cs="Times New Roman"/>
                <w:sz w:val="24"/>
                <w:szCs w:val="24"/>
              </w:rPr>
              <w:t>Water Street Inn</w:t>
            </w:r>
            <w:r w:rsidRPr="004832A0">
              <w:rPr>
                <w:rFonts w:ascii="Times New Roman" w:eastAsia="Times New Roman" w:hAnsi="Times New Roman" w:cs="Times New Roman"/>
                <w:sz w:val="24"/>
                <w:szCs w:val="24"/>
              </w:rPr>
              <w:br/>
              <w:t>Downtown Steering Committee</w:t>
            </w:r>
          </w:p>
        </w:tc>
      </w:tr>
    </w:tbl>
    <w:p w14:paraId="481283F0" w14:textId="77777777" w:rsidR="004832A0" w:rsidRPr="004832A0" w:rsidRDefault="004832A0" w:rsidP="00FC6187">
      <w:pPr>
        <w:spacing w:after="0" w:line="360" w:lineRule="auto"/>
        <w:rPr>
          <w:rFonts w:ascii="Times New Roman" w:eastAsia="Times New Roman" w:hAnsi="Times New Roman" w:cs="Times New Roman"/>
          <w:sz w:val="24"/>
          <w:szCs w:val="24"/>
        </w:rPr>
      </w:pPr>
    </w:p>
    <w:p w14:paraId="095C70F2" w14:textId="77777777" w:rsidR="00292501" w:rsidRDefault="00292501" w:rsidP="00FC6187">
      <w:pPr>
        <w:pStyle w:val="NoSpacing"/>
        <w:spacing w:line="360" w:lineRule="auto"/>
        <w:rPr>
          <w:rFonts w:ascii="Times New Roman" w:hAnsi="Times New Roman" w:cs="Times New Roman"/>
          <w:b/>
          <w:sz w:val="24"/>
          <w:szCs w:val="24"/>
        </w:rPr>
      </w:pPr>
    </w:p>
    <w:p w14:paraId="3A65B6D3" w14:textId="77777777" w:rsidR="004832A0" w:rsidRPr="00BA1664" w:rsidRDefault="0031389B" w:rsidP="00FC6187">
      <w:pPr>
        <w:pStyle w:val="NoSpacing"/>
        <w:spacing w:line="360" w:lineRule="auto"/>
        <w:rPr>
          <w:rFonts w:ascii="Times New Roman" w:hAnsi="Times New Roman" w:cs="Times New Roman"/>
          <w:b/>
          <w:sz w:val="24"/>
          <w:szCs w:val="24"/>
        </w:rPr>
      </w:pPr>
      <w:r w:rsidRPr="00BA1664">
        <w:rPr>
          <w:rFonts w:ascii="Times New Roman" w:hAnsi="Times New Roman" w:cs="Times New Roman"/>
          <w:b/>
          <w:sz w:val="24"/>
          <w:szCs w:val="24"/>
        </w:rPr>
        <w:lastRenderedPageBreak/>
        <w:t>City of Stillwater Infrastructure Investments</w:t>
      </w:r>
    </w:p>
    <w:p w14:paraId="6B239E5B" w14:textId="77777777" w:rsidR="00BA1664" w:rsidRDefault="00BA1664" w:rsidP="00FC6187">
      <w:pPr>
        <w:pStyle w:val="NoSpacing"/>
        <w:spacing w:line="360" w:lineRule="auto"/>
        <w:rPr>
          <w:rFonts w:ascii="Times New Roman" w:hAnsi="Times New Roman" w:cs="Times New Roman"/>
          <w:sz w:val="24"/>
          <w:szCs w:val="24"/>
        </w:rPr>
      </w:pPr>
    </w:p>
    <w:p w14:paraId="507F03DE" w14:textId="77777777" w:rsidR="0031389B" w:rsidRDefault="00BA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31389B">
        <w:rPr>
          <w:rFonts w:ascii="Times New Roman" w:hAnsi="Times New Roman" w:cs="Times New Roman"/>
          <w:sz w:val="24"/>
          <w:szCs w:val="24"/>
        </w:rPr>
        <w:t xml:space="preserve">Brown’s Creek Trail </w:t>
      </w:r>
      <w:r>
        <w:rPr>
          <w:rFonts w:ascii="Times New Roman" w:hAnsi="Times New Roman" w:cs="Times New Roman"/>
          <w:sz w:val="24"/>
          <w:szCs w:val="24"/>
        </w:rPr>
        <w:t xml:space="preserve">investment has paid dividends and was a critical component that </w:t>
      </w:r>
      <w:r w:rsidR="00292501">
        <w:rPr>
          <w:rFonts w:ascii="Times New Roman" w:hAnsi="Times New Roman" w:cs="Times New Roman"/>
          <w:sz w:val="24"/>
          <w:szCs w:val="24"/>
        </w:rPr>
        <w:t>helped pave</w:t>
      </w:r>
      <w:r>
        <w:rPr>
          <w:rFonts w:ascii="Times New Roman" w:hAnsi="Times New Roman" w:cs="Times New Roman"/>
          <w:sz w:val="24"/>
          <w:szCs w:val="24"/>
        </w:rPr>
        <w:t xml:space="preserve"> the way for additional bicycle riders and walkers to </w:t>
      </w:r>
      <w:r w:rsidR="00292501">
        <w:rPr>
          <w:rFonts w:ascii="Times New Roman" w:hAnsi="Times New Roman" w:cs="Times New Roman"/>
          <w:sz w:val="24"/>
          <w:szCs w:val="24"/>
        </w:rPr>
        <w:t xml:space="preserve">come to </w:t>
      </w:r>
      <w:r>
        <w:rPr>
          <w:rFonts w:ascii="Times New Roman" w:hAnsi="Times New Roman" w:cs="Times New Roman"/>
          <w:sz w:val="24"/>
          <w:szCs w:val="24"/>
        </w:rPr>
        <w:t xml:space="preserve">Stillwater. The completion of the </w:t>
      </w:r>
      <w:r w:rsidR="00F21E5A">
        <w:rPr>
          <w:rFonts w:ascii="Times New Roman" w:hAnsi="Times New Roman" w:cs="Times New Roman"/>
          <w:sz w:val="24"/>
          <w:szCs w:val="24"/>
        </w:rPr>
        <w:t>4.7-mile</w:t>
      </w:r>
      <w:r>
        <w:rPr>
          <w:rFonts w:ascii="Times New Roman" w:hAnsi="Times New Roman" w:cs="Times New Roman"/>
          <w:sz w:val="24"/>
          <w:szCs w:val="24"/>
        </w:rPr>
        <w:t xml:space="preserve"> Lift Bridge hiking trail has added another opportunity to enjoy the St. Croix Valley and has attracted new visitors to the city along with enthusiastic local people to enjoy downtown’s many activities. </w:t>
      </w:r>
    </w:p>
    <w:p w14:paraId="33C42A66" w14:textId="77777777" w:rsidR="00292501" w:rsidRDefault="00292501" w:rsidP="00FC6187">
      <w:pPr>
        <w:pStyle w:val="NoSpacing"/>
        <w:spacing w:line="360" w:lineRule="auto"/>
        <w:rPr>
          <w:rFonts w:ascii="Times New Roman" w:hAnsi="Times New Roman" w:cs="Times New Roman"/>
          <w:sz w:val="24"/>
          <w:szCs w:val="24"/>
        </w:rPr>
      </w:pPr>
    </w:p>
    <w:p w14:paraId="079B613A" w14:textId="77777777" w:rsidR="00422F2B" w:rsidRDefault="00BA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city has continued to invest in parking, lights, public bathrooms, using tax incentive funds (TIF)</w:t>
      </w:r>
      <w:r w:rsidR="00422F2B">
        <w:rPr>
          <w:rFonts w:ascii="Times New Roman" w:hAnsi="Times New Roman" w:cs="Times New Roman"/>
          <w:sz w:val="24"/>
          <w:szCs w:val="24"/>
        </w:rPr>
        <w:t xml:space="preserve"> to help attract new hotels downtown and invest in renovating </w:t>
      </w:r>
      <w:r w:rsidR="00292501">
        <w:rPr>
          <w:rFonts w:ascii="Times New Roman" w:hAnsi="Times New Roman" w:cs="Times New Roman"/>
          <w:sz w:val="24"/>
          <w:szCs w:val="24"/>
        </w:rPr>
        <w:t xml:space="preserve">existing </w:t>
      </w:r>
      <w:r w:rsidR="00422F2B">
        <w:rPr>
          <w:rFonts w:ascii="Times New Roman" w:hAnsi="Times New Roman" w:cs="Times New Roman"/>
          <w:sz w:val="24"/>
          <w:szCs w:val="24"/>
        </w:rPr>
        <w:t xml:space="preserve">businesses. </w:t>
      </w:r>
      <w:r w:rsidR="00292501">
        <w:rPr>
          <w:rFonts w:ascii="Times New Roman" w:hAnsi="Times New Roman" w:cs="Times New Roman"/>
          <w:sz w:val="24"/>
          <w:szCs w:val="24"/>
        </w:rPr>
        <w:t>The addition of the Crosby H</w:t>
      </w:r>
      <w:r w:rsidR="00422F2B">
        <w:rPr>
          <w:rFonts w:ascii="Times New Roman" w:hAnsi="Times New Roman" w:cs="Times New Roman"/>
          <w:sz w:val="24"/>
          <w:szCs w:val="24"/>
        </w:rPr>
        <w:t xml:space="preserve">otel and the Zephyr Theater has helped shift and attract people to the north end of town which helps balance out retail sales and attractions. </w:t>
      </w:r>
      <w:r w:rsidR="00292501">
        <w:rPr>
          <w:rFonts w:ascii="Times New Roman" w:hAnsi="Times New Roman" w:cs="Times New Roman"/>
          <w:sz w:val="24"/>
          <w:szCs w:val="24"/>
        </w:rPr>
        <w:t xml:space="preserve">The upcoming work on </w:t>
      </w:r>
      <w:r w:rsidR="002E126A">
        <w:rPr>
          <w:rFonts w:ascii="Times New Roman" w:hAnsi="Times New Roman" w:cs="Times New Roman"/>
          <w:sz w:val="24"/>
          <w:szCs w:val="24"/>
        </w:rPr>
        <w:t>Chestnut Plaza will be completed in 2023 and will provide a wonderful base for future events.</w:t>
      </w:r>
    </w:p>
    <w:p w14:paraId="6EED9D33" w14:textId="77777777" w:rsidR="002E126A" w:rsidRDefault="002E126A" w:rsidP="00FC6187">
      <w:pPr>
        <w:pStyle w:val="NoSpacing"/>
        <w:spacing w:line="360" w:lineRule="auto"/>
        <w:rPr>
          <w:rFonts w:ascii="Times New Roman" w:hAnsi="Times New Roman" w:cs="Times New Roman"/>
          <w:sz w:val="24"/>
          <w:szCs w:val="24"/>
        </w:rPr>
      </w:pPr>
    </w:p>
    <w:p w14:paraId="2CB49109" w14:textId="77777777" w:rsidR="00BA1664" w:rsidRDefault="00422F2B"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new Aiple river front property has the potential to attract tho</w:t>
      </w:r>
      <w:r w:rsidR="009D28F7">
        <w:rPr>
          <w:rFonts w:ascii="Times New Roman" w:hAnsi="Times New Roman" w:cs="Times New Roman"/>
          <w:sz w:val="24"/>
          <w:szCs w:val="24"/>
        </w:rPr>
        <w:t>usands of people downtown for sc</w:t>
      </w:r>
      <w:r>
        <w:rPr>
          <w:rFonts w:ascii="Times New Roman" w:hAnsi="Times New Roman" w:cs="Times New Roman"/>
          <w:sz w:val="24"/>
          <w:szCs w:val="24"/>
        </w:rPr>
        <w:t>ull races, water skiing and educational events for school children to enjoy the scenic river front.</w:t>
      </w:r>
    </w:p>
    <w:p w14:paraId="262CC224" w14:textId="77777777" w:rsidR="00BA1664" w:rsidRDefault="00BA1664" w:rsidP="00FC6187">
      <w:pPr>
        <w:pStyle w:val="NoSpacing"/>
        <w:spacing w:line="360" w:lineRule="auto"/>
        <w:rPr>
          <w:rFonts w:ascii="Times New Roman" w:hAnsi="Times New Roman" w:cs="Times New Roman"/>
          <w:sz w:val="24"/>
          <w:szCs w:val="24"/>
        </w:rPr>
      </w:pPr>
    </w:p>
    <w:p w14:paraId="1E209794" w14:textId="77777777" w:rsidR="00BA1664" w:rsidRDefault="00BA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Additional investments into a flexible music tent/venue in Lowell Park for Jazz, music concerts, plays that can be held during the week to help with </w:t>
      </w:r>
      <w:r w:rsidR="009D28F7">
        <w:rPr>
          <w:rFonts w:ascii="Times New Roman" w:hAnsi="Times New Roman" w:cs="Times New Roman"/>
          <w:sz w:val="24"/>
          <w:szCs w:val="24"/>
        </w:rPr>
        <w:t xml:space="preserve">emphasis on </w:t>
      </w:r>
      <w:r>
        <w:rPr>
          <w:rFonts w:ascii="Times New Roman" w:hAnsi="Times New Roman" w:cs="Times New Roman"/>
          <w:sz w:val="24"/>
          <w:szCs w:val="24"/>
        </w:rPr>
        <w:t>overnight stays</w:t>
      </w:r>
      <w:r w:rsidR="009D28F7">
        <w:rPr>
          <w:rFonts w:ascii="Times New Roman" w:hAnsi="Times New Roman" w:cs="Times New Roman"/>
          <w:sz w:val="24"/>
          <w:szCs w:val="24"/>
        </w:rPr>
        <w:t>,</w:t>
      </w:r>
      <w:r>
        <w:rPr>
          <w:rFonts w:ascii="Times New Roman" w:hAnsi="Times New Roman" w:cs="Times New Roman"/>
          <w:sz w:val="24"/>
          <w:szCs w:val="24"/>
        </w:rPr>
        <w:t xml:space="preserve"> Sunday through Thursday should be considered.</w:t>
      </w:r>
      <w:r w:rsidR="00422F2B">
        <w:rPr>
          <w:rFonts w:ascii="Times New Roman" w:hAnsi="Times New Roman" w:cs="Times New Roman"/>
          <w:sz w:val="24"/>
          <w:szCs w:val="24"/>
        </w:rPr>
        <w:t xml:space="preserve"> A close collaboration with the music program at the Stillwater High School could produce “concert in the parks” </w:t>
      </w:r>
      <w:r w:rsidR="009D28F7">
        <w:rPr>
          <w:rFonts w:ascii="Times New Roman" w:hAnsi="Times New Roman" w:cs="Times New Roman"/>
          <w:sz w:val="24"/>
          <w:szCs w:val="24"/>
        </w:rPr>
        <w:t xml:space="preserve">and </w:t>
      </w:r>
      <w:r w:rsidR="00422F2B">
        <w:rPr>
          <w:rFonts w:ascii="Times New Roman" w:hAnsi="Times New Roman" w:cs="Times New Roman"/>
          <w:sz w:val="24"/>
          <w:szCs w:val="24"/>
        </w:rPr>
        <w:t xml:space="preserve">weekly </w:t>
      </w:r>
      <w:r w:rsidR="00F21E5A">
        <w:rPr>
          <w:rFonts w:ascii="Times New Roman" w:hAnsi="Times New Roman" w:cs="Times New Roman"/>
          <w:sz w:val="24"/>
          <w:szCs w:val="24"/>
        </w:rPr>
        <w:t>activities</w:t>
      </w:r>
      <w:r w:rsidR="00422F2B">
        <w:rPr>
          <w:rFonts w:ascii="Times New Roman" w:hAnsi="Times New Roman" w:cs="Times New Roman"/>
          <w:sz w:val="24"/>
          <w:szCs w:val="24"/>
        </w:rPr>
        <w:t xml:space="preserve"> that brings locals downtown to spend money as well.</w:t>
      </w:r>
    </w:p>
    <w:p w14:paraId="6363BA97" w14:textId="77777777" w:rsidR="00422F2B" w:rsidRDefault="00422F2B" w:rsidP="00FC6187">
      <w:pPr>
        <w:pStyle w:val="NoSpacing"/>
        <w:spacing w:line="360" w:lineRule="auto"/>
        <w:rPr>
          <w:rFonts w:ascii="Times New Roman" w:hAnsi="Times New Roman" w:cs="Times New Roman"/>
          <w:sz w:val="24"/>
          <w:szCs w:val="24"/>
        </w:rPr>
      </w:pPr>
    </w:p>
    <w:p w14:paraId="03FA2B0B" w14:textId="77777777" w:rsidR="00422F2B" w:rsidRPr="00557F9D" w:rsidRDefault="00422F2B"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Oak Park Heights has been a strong contributor to the local economy with infrastructure investments for highway 36 and biking trails has been valuable and needed to help with traffic flow and encourage development along the corridor. </w:t>
      </w:r>
    </w:p>
    <w:p w14:paraId="2F5205F6" w14:textId="77777777" w:rsidR="00D34608" w:rsidRPr="003009F9" w:rsidRDefault="00D34608" w:rsidP="00FC6187">
      <w:pPr>
        <w:pStyle w:val="NoSpacing"/>
        <w:spacing w:line="360" w:lineRule="auto"/>
        <w:rPr>
          <w:rFonts w:ascii="Times New Roman" w:hAnsi="Times New Roman" w:cs="Times New Roman"/>
          <w:sz w:val="24"/>
          <w:szCs w:val="24"/>
        </w:rPr>
      </w:pPr>
    </w:p>
    <w:p w14:paraId="78BB7459" w14:textId="77777777" w:rsidR="00D42462" w:rsidRPr="003009F9" w:rsidRDefault="00D42462" w:rsidP="00FC6187">
      <w:pPr>
        <w:pStyle w:val="NoSpacing"/>
        <w:spacing w:line="360" w:lineRule="auto"/>
        <w:rPr>
          <w:rFonts w:ascii="Times New Roman" w:hAnsi="Times New Roman" w:cs="Times New Roman"/>
          <w:sz w:val="24"/>
          <w:szCs w:val="24"/>
        </w:rPr>
      </w:pPr>
    </w:p>
    <w:p w14:paraId="4A6B6D32" w14:textId="77777777" w:rsidR="009D28F7" w:rsidRDefault="009D28F7" w:rsidP="006A31DC">
      <w:pPr>
        <w:spacing w:line="360" w:lineRule="auto"/>
        <w:rPr>
          <w:rFonts w:ascii="Times New Roman" w:hAnsi="Times New Roman" w:cs="Times New Roman"/>
          <w:b/>
          <w:bCs/>
          <w:sz w:val="24"/>
          <w:szCs w:val="24"/>
        </w:rPr>
      </w:pPr>
    </w:p>
    <w:p w14:paraId="1649028A" w14:textId="77777777" w:rsidR="009D28F7" w:rsidRDefault="009D28F7" w:rsidP="006A31DC">
      <w:pPr>
        <w:spacing w:line="360" w:lineRule="auto"/>
        <w:rPr>
          <w:rFonts w:ascii="Times New Roman" w:hAnsi="Times New Roman" w:cs="Times New Roman"/>
          <w:b/>
          <w:bCs/>
          <w:sz w:val="24"/>
          <w:szCs w:val="24"/>
        </w:rPr>
      </w:pPr>
    </w:p>
    <w:p w14:paraId="09F326C7" w14:textId="77777777" w:rsidR="00626429" w:rsidRPr="006A31DC" w:rsidRDefault="006A31DC" w:rsidP="006A31DC">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Discover Stillwater </w:t>
      </w:r>
      <w:r w:rsidR="001F3B61" w:rsidRPr="003009F9">
        <w:rPr>
          <w:rFonts w:ascii="Times New Roman" w:hAnsi="Times New Roman" w:cs="Times New Roman"/>
          <w:b/>
          <w:bCs/>
          <w:sz w:val="24"/>
          <w:szCs w:val="24"/>
        </w:rPr>
        <w:t xml:space="preserve">SWOT Analysis </w:t>
      </w:r>
    </w:p>
    <w:p w14:paraId="50234E13" w14:textId="77777777" w:rsidR="00626429" w:rsidRPr="003009F9" w:rsidRDefault="006A31DC" w:rsidP="00FC6187">
      <w:pPr>
        <w:pStyle w:val="NormalWeb"/>
        <w:shd w:val="clear" w:color="auto" w:fill="F8FCFF"/>
        <w:spacing w:line="360" w:lineRule="auto"/>
        <w:rPr>
          <w:lang w:val="en"/>
        </w:rPr>
      </w:pPr>
      <w:r>
        <w:rPr>
          <w:lang w:val="en"/>
        </w:rPr>
        <w:t>The goal of a</w:t>
      </w:r>
      <w:r w:rsidR="00626429" w:rsidRPr="003009F9">
        <w:rPr>
          <w:lang w:val="en"/>
        </w:rPr>
        <w:t xml:space="preserve"> SWOT analysis is to identify the key internal and external factors that are important to achieving the objective</w:t>
      </w:r>
      <w:r w:rsidR="003009F9">
        <w:rPr>
          <w:lang w:val="en"/>
        </w:rPr>
        <w:t>s of the organization</w:t>
      </w:r>
      <w:r w:rsidR="00626429" w:rsidRPr="003009F9">
        <w:rPr>
          <w:lang w:val="en"/>
        </w:rPr>
        <w:t>. SWOT analysis groups key pieces of information into two main categories:</w:t>
      </w:r>
    </w:p>
    <w:p w14:paraId="75770810" w14:textId="77777777" w:rsidR="00626429" w:rsidRPr="003009F9" w:rsidRDefault="00626429" w:rsidP="00FC6187">
      <w:pPr>
        <w:numPr>
          <w:ilvl w:val="0"/>
          <w:numId w:val="14"/>
        </w:numPr>
        <w:shd w:val="clear" w:color="auto" w:fill="F8FCFF"/>
        <w:spacing w:before="100" w:beforeAutospacing="1" w:after="100" w:afterAutospacing="1" w:line="360" w:lineRule="auto"/>
        <w:ind w:left="1440"/>
        <w:rPr>
          <w:rFonts w:ascii="Times New Roman" w:hAnsi="Times New Roman" w:cs="Times New Roman"/>
          <w:sz w:val="24"/>
          <w:szCs w:val="24"/>
          <w:lang w:val="en"/>
        </w:rPr>
      </w:pPr>
      <w:r w:rsidRPr="003009F9">
        <w:rPr>
          <w:rFonts w:ascii="Times New Roman" w:hAnsi="Times New Roman" w:cs="Times New Roman"/>
          <w:sz w:val="24"/>
          <w:szCs w:val="24"/>
          <w:lang w:val="en"/>
        </w:rPr>
        <w:t xml:space="preserve">Internal factors – The </w:t>
      </w:r>
      <w:r w:rsidRPr="003009F9">
        <w:rPr>
          <w:rFonts w:ascii="Times New Roman" w:hAnsi="Times New Roman" w:cs="Times New Roman"/>
          <w:i/>
          <w:iCs/>
          <w:sz w:val="24"/>
          <w:szCs w:val="24"/>
          <w:lang w:val="en"/>
        </w:rPr>
        <w:t>strengths</w:t>
      </w:r>
      <w:r w:rsidRPr="003009F9">
        <w:rPr>
          <w:rFonts w:ascii="Times New Roman" w:hAnsi="Times New Roman" w:cs="Times New Roman"/>
          <w:sz w:val="24"/>
          <w:szCs w:val="24"/>
          <w:lang w:val="en"/>
        </w:rPr>
        <w:t xml:space="preserve"> and </w:t>
      </w:r>
      <w:r w:rsidRPr="003009F9">
        <w:rPr>
          <w:rFonts w:ascii="Times New Roman" w:hAnsi="Times New Roman" w:cs="Times New Roman"/>
          <w:i/>
          <w:iCs/>
          <w:sz w:val="24"/>
          <w:szCs w:val="24"/>
          <w:lang w:val="en"/>
        </w:rPr>
        <w:t>weaknesses</w:t>
      </w:r>
      <w:r w:rsidRPr="003009F9">
        <w:rPr>
          <w:rFonts w:ascii="Times New Roman" w:hAnsi="Times New Roman" w:cs="Times New Roman"/>
          <w:sz w:val="24"/>
          <w:szCs w:val="24"/>
          <w:lang w:val="en"/>
        </w:rPr>
        <w:t xml:space="preserve"> internal to the organization. </w:t>
      </w:r>
    </w:p>
    <w:p w14:paraId="727D53DB" w14:textId="77777777" w:rsidR="00626429" w:rsidRPr="003009F9" w:rsidRDefault="00626429" w:rsidP="00FC6187">
      <w:pPr>
        <w:numPr>
          <w:ilvl w:val="0"/>
          <w:numId w:val="14"/>
        </w:numPr>
        <w:shd w:val="clear" w:color="auto" w:fill="F8FCFF"/>
        <w:spacing w:before="100" w:beforeAutospacing="1" w:after="100" w:afterAutospacing="1" w:line="360" w:lineRule="auto"/>
        <w:ind w:left="1440"/>
        <w:rPr>
          <w:rFonts w:ascii="Times New Roman" w:hAnsi="Times New Roman" w:cs="Times New Roman"/>
          <w:sz w:val="24"/>
          <w:szCs w:val="24"/>
          <w:lang w:val="en"/>
        </w:rPr>
      </w:pPr>
      <w:r w:rsidRPr="003009F9">
        <w:rPr>
          <w:rFonts w:ascii="Times New Roman" w:hAnsi="Times New Roman" w:cs="Times New Roman"/>
          <w:sz w:val="24"/>
          <w:szCs w:val="24"/>
          <w:lang w:val="en"/>
        </w:rPr>
        <w:t xml:space="preserve">External factors – The </w:t>
      </w:r>
      <w:r w:rsidRPr="003009F9">
        <w:rPr>
          <w:rFonts w:ascii="Times New Roman" w:hAnsi="Times New Roman" w:cs="Times New Roman"/>
          <w:i/>
          <w:iCs/>
          <w:sz w:val="24"/>
          <w:szCs w:val="24"/>
          <w:lang w:val="en"/>
        </w:rPr>
        <w:t>opportunities</w:t>
      </w:r>
      <w:r w:rsidRPr="003009F9">
        <w:rPr>
          <w:rFonts w:ascii="Times New Roman" w:hAnsi="Times New Roman" w:cs="Times New Roman"/>
          <w:sz w:val="24"/>
          <w:szCs w:val="24"/>
          <w:lang w:val="en"/>
        </w:rPr>
        <w:t xml:space="preserve"> and </w:t>
      </w:r>
      <w:r w:rsidRPr="003009F9">
        <w:rPr>
          <w:rFonts w:ascii="Times New Roman" w:hAnsi="Times New Roman" w:cs="Times New Roman"/>
          <w:i/>
          <w:iCs/>
          <w:sz w:val="24"/>
          <w:szCs w:val="24"/>
          <w:lang w:val="en"/>
        </w:rPr>
        <w:t>threats</w:t>
      </w:r>
      <w:r w:rsidRPr="003009F9">
        <w:rPr>
          <w:rFonts w:ascii="Times New Roman" w:hAnsi="Times New Roman" w:cs="Times New Roman"/>
          <w:sz w:val="24"/>
          <w:szCs w:val="24"/>
          <w:lang w:val="en"/>
        </w:rPr>
        <w:t xml:space="preserve"> presented by the external environment. </w:t>
      </w:r>
    </w:p>
    <w:p w14:paraId="4D06F71D" w14:textId="77777777" w:rsidR="00626429" w:rsidRDefault="00626429" w:rsidP="00FC6187">
      <w:pPr>
        <w:pStyle w:val="NormalWeb"/>
        <w:shd w:val="clear" w:color="auto" w:fill="F8FCFF"/>
        <w:spacing w:line="360" w:lineRule="auto"/>
        <w:rPr>
          <w:lang w:val="en"/>
        </w:rPr>
      </w:pPr>
      <w:r w:rsidRPr="003009F9">
        <w:rPr>
          <w:lang w:val="en"/>
        </w:rPr>
        <w:t>The internal factors may be viewed as strengths or weaknesses depending upon their impact on the organization's objectives. What may represent strengths with respect to one objective may be weaknesses for another objective. The factors may include personnel, finance, politics, and so on. The external factors may include macroeconomic matters (covid), technological change, legislation, and socio-cultural changes, as well as changes in the marketplace or competitive position. Based on discussion with the board of directors on June 28</w:t>
      </w:r>
      <w:r w:rsidRPr="003009F9">
        <w:rPr>
          <w:vertAlign w:val="superscript"/>
          <w:lang w:val="en"/>
        </w:rPr>
        <w:t>th</w:t>
      </w:r>
      <w:r w:rsidRPr="003009F9">
        <w:rPr>
          <w:lang w:val="en"/>
        </w:rPr>
        <w:t xml:space="preserve">, 2021, the SWOT included </w:t>
      </w:r>
      <w:r w:rsidR="003009F9">
        <w:rPr>
          <w:lang w:val="en"/>
        </w:rPr>
        <w:t>the following items</w:t>
      </w:r>
      <w:r w:rsidR="0041293F">
        <w:rPr>
          <w:lang w:val="en"/>
        </w:rPr>
        <w:t xml:space="preserve"> (fee</w:t>
      </w:r>
      <w:r w:rsidR="006A31DC">
        <w:rPr>
          <w:lang w:val="en"/>
        </w:rPr>
        <w:t>d</w:t>
      </w:r>
      <w:r w:rsidR="0041293F">
        <w:rPr>
          <w:lang w:val="en"/>
        </w:rPr>
        <w:t>back from the board of directors meeting in June)</w:t>
      </w:r>
      <w:r w:rsidRPr="003009F9">
        <w:rPr>
          <w:lang w:val="en"/>
        </w:rPr>
        <w:t xml:space="preserve">: </w:t>
      </w:r>
    </w:p>
    <w:p w14:paraId="1F42E56F" w14:textId="77777777" w:rsidR="004B6A69" w:rsidRPr="006A31DC" w:rsidRDefault="004B6A69" w:rsidP="00FC6187">
      <w:pPr>
        <w:pStyle w:val="NormalWeb"/>
        <w:shd w:val="clear" w:color="auto" w:fill="F8FCFF"/>
        <w:spacing w:line="360" w:lineRule="auto"/>
        <w:rPr>
          <w:sz w:val="20"/>
          <w:szCs w:val="20"/>
          <w:lang w:val="en"/>
        </w:rPr>
      </w:pPr>
      <w:r w:rsidRPr="006A31DC">
        <w:rPr>
          <w:sz w:val="20"/>
          <w:szCs w:val="20"/>
          <w:lang w:val="en"/>
        </w:rPr>
        <w:t>Table 3</w:t>
      </w:r>
    </w:p>
    <w:tbl>
      <w:tblPr>
        <w:tblW w:w="5000" w:type="pct"/>
        <w:tblCellSpacing w:w="0" w:type="dxa"/>
        <w:tblCellMar>
          <w:left w:w="0" w:type="dxa"/>
          <w:right w:w="0" w:type="dxa"/>
        </w:tblCellMar>
        <w:tblLook w:val="0000" w:firstRow="0" w:lastRow="0" w:firstColumn="0" w:lastColumn="0" w:noHBand="0" w:noVBand="0"/>
      </w:tblPr>
      <w:tblGrid>
        <w:gridCol w:w="9360"/>
      </w:tblGrid>
      <w:tr w:rsidR="00626429" w:rsidRPr="003009F9" w14:paraId="7A330836" w14:textId="77777777" w:rsidTr="00D42462">
        <w:trPr>
          <w:tblCellSpacing w:w="0" w:type="dxa"/>
        </w:trPr>
        <w:tc>
          <w:tcPr>
            <w:tcW w:w="2500" w:type="pct"/>
          </w:tcPr>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000" w:firstRow="0" w:lastRow="0" w:firstColumn="0" w:lastColumn="0" w:noHBand="0" w:noVBand="0"/>
            </w:tblPr>
            <w:tblGrid>
              <w:gridCol w:w="2495"/>
              <w:gridCol w:w="2080"/>
              <w:gridCol w:w="2226"/>
              <w:gridCol w:w="2543"/>
            </w:tblGrid>
            <w:tr w:rsidR="000009A3" w:rsidRPr="003009F9" w14:paraId="318C82CC" w14:textId="77777777" w:rsidTr="000009A3">
              <w:tc>
                <w:tcPr>
                  <w:tcW w:w="1335"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14:paraId="64689B41" w14:textId="77777777" w:rsidR="000009A3" w:rsidRPr="003009F9" w:rsidRDefault="000009A3" w:rsidP="00FC6187">
                  <w:pPr>
                    <w:spacing w:before="240" w:after="240" w:line="360" w:lineRule="auto"/>
                    <w:rPr>
                      <w:rFonts w:ascii="Times New Roman" w:hAnsi="Times New Roman" w:cs="Times New Roman"/>
                      <w:b/>
                      <w:bCs/>
                      <w:sz w:val="24"/>
                      <w:szCs w:val="24"/>
                    </w:rPr>
                  </w:pPr>
                  <w:r w:rsidRPr="003009F9">
                    <w:rPr>
                      <w:rFonts w:ascii="Times New Roman" w:hAnsi="Times New Roman" w:cs="Times New Roman"/>
                      <w:b/>
                      <w:bCs/>
                      <w:sz w:val="24"/>
                      <w:szCs w:val="24"/>
                    </w:rPr>
                    <w:t>Strengths</w:t>
                  </w:r>
                </w:p>
              </w:tc>
              <w:tc>
                <w:tcPr>
                  <w:tcW w:w="1113"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14:paraId="1C18F4D7" w14:textId="77777777" w:rsidR="000009A3" w:rsidRPr="003009F9" w:rsidRDefault="000009A3" w:rsidP="00FC6187">
                  <w:pPr>
                    <w:spacing w:before="240" w:after="240" w:line="360" w:lineRule="auto"/>
                    <w:rPr>
                      <w:rFonts w:ascii="Times New Roman" w:hAnsi="Times New Roman" w:cs="Times New Roman"/>
                      <w:b/>
                      <w:bCs/>
                      <w:sz w:val="24"/>
                      <w:szCs w:val="24"/>
                    </w:rPr>
                  </w:pPr>
                  <w:r w:rsidRPr="003009F9">
                    <w:rPr>
                      <w:rFonts w:ascii="Times New Roman" w:hAnsi="Times New Roman" w:cs="Times New Roman"/>
                      <w:b/>
                      <w:bCs/>
                      <w:sz w:val="24"/>
                      <w:szCs w:val="24"/>
                    </w:rPr>
                    <w:t>Weaknesses</w:t>
                  </w:r>
                </w:p>
              </w:tc>
              <w:tc>
                <w:tcPr>
                  <w:tcW w:w="1191"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14:paraId="0475A8FC" w14:textId="77777777" w:rsidR="000009A3" w:rsidRPr="003009F9" w:rsidRDefault="000009A3" w:rsidP="00FC6187">
                  <w:pPr>
                    <w:spacing w:before="240" w:after="240" w:line="360" w:lineRule="auto"/>
                    <w:rPr>
                      <w:rFonts w:ascii="Times New Roman" w:hAnsi="Times New Roman" w:cs="Times New Roman"/>
                      <w:b/>
                      <w:bCs/>
                      <w:sz w:val="24"/>
                      <w:szCs w:val="24"/>
                    </w:rPr>
                  </w:pPr>
                  <w:r w:rsidRPr="003009F9">
                    <w:rPr>
                      <w:rFonts w:ascii="Times New Roman" w:hAnsi="Times New Roman" w:cs="Times New Roman"/>
                      <w:b/>
                      <w:bCs/>
                      <w:sz w:val="24"/>
                      <w:szCs w:val="24"/>
                    </w:rPr>
                    <w:t>Opportunities</w:t>
                  </w:r>
                </w:p>
              </w:tc>
              <w:tc>
                <w:tcPr>
                  <w:tcW w:w="1361"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14:paraId="30E08CF6" w14:textId="77777777" w:rsidR="000009A3" w:rsidRPr="003009F9" w:rsidRDefault="000009A3" w:rsidP="00FC6187">
                  <w:pPr>
                    <w:spacing w:before="240" w:after="240" w:line="360" w:lineRule="auto"/>
                    <w:rPr>
                      <w:rFonts w:ascii="Times New Roman" w:hAnsi="Times New Roman" w:cs="Times New Roman"/>
                      <w:b/>
                      <w:bCs/>
                      <w:sz w:val="24"/>
                      <w:szCs w:val="24"/>
                    </w:rPr>
                  </w:pPr>
                  <w:r w:rsidRPr="003009F9">
                    <w:rPr>
                      <w:rFonts w:ascii="Times New Roman" w:hAnsi="Times New Roman" w:cs="Times New Roman"/>
                      <w:b/>
                      <w:bCs/>
                      <w:sz w:val="24"/>
                      <w:szCs w:val="24"/>
                    </w:rPr>
                    <w:t>Threats</w:t>
                  </w:r>
                </w:p>
              </w:tc>
            </w:tr>
            <w:tr w:rsidR="000009A3" w:rsidRPr="003009F9" w14:paraId="0487D0E5" w14:textId="77777777" w:rsidTr="000009A3">
              <w:tc>
                <w:tcPr>
                  <w:tcW w:w="1335"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14:paraId="7682A63F"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Stillwater location and the St. Croix River</w:t>
                  </w:r>
                </w:p>
                <w:p w14:paraId="0D30AC6F"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Winter time in Stillwater</w:t>
                  </w:r>
                </w:p>
                <w:p w14:paraId="1F53E762"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Marketing/Social media platform/Christie</w:t>
                  </w:r>
                </w:p>
                <w:p w14:paraId="70E051E5"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 xml:space="preserve">Weddings and large events (JX, Lowell Inn, </w:t>
                  </w:r>
                  <w:r w:rsidRPr="003009F9">
                    <w:rPr>
                      <w:rFonts w:ascii="Times New Roman" w:hAnsi="Times New Roman" w:cs="Times New Roman"/>
                      <w:sz w:val="24"/>
                      <w:szCs w:val="24"/>
                    </w:rPr>
                    <w:lastRenderedPageBreak/>
                    <w:t>Grand Garage, new hotels)</w:t>
                  </w:r>
                </w:p>
                <w:p w14:paraId="68B2C057"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Sustainable funding through the Room tax</w:t>
                  </w:r>
                </w:p>
                <w:p w14:paraId="2C89B714"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Relationships with the city, chamber and businesses</w:t>
                  </w:r>
                </w:p>
                <w:p w14:paraId="3A413C34" w14:textId="77777777" w:rsidR="000009A3"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Friday and Saturday stays</w:t>
                  </w:r>
                </w:p>
                <w:p w14:paraId="73AF6ABC" w14:textId="77777777" w:rsidR="0009078F" w:rsidRPr="003009F9" w:rsidRDefault="0009078F" w:rsidP="00FC618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Low cost business model without fulltime staff </w:t>
                  </w:r>
                </w:p>
                <w:p w14:paraId="2B9E91F4" w14:textId="77777777" w:rsidR="000009A3" w:rsidRPr="003009F9" w:rsidRDefault="000009A3" w:rsidP="00FC6187">
                  <w:pPr>
                    <w:spacing w:before="240" w:after="240" w:line="360" w:lineRule="auto"/>
                    <w:rPr>
                      <w:rFonts w:ascii="Times New Roman" w:hAnsi="Times New Roman" w:cs="Times New Roman"/>
                      <w:sz w:val="24"/>
                      <w:szCs w:val="24"/>
                    </w:rPr>
                  </w:pPr>
                </w:p>
              </w:tc>
              <w:tc>
                <w:tcPr>
                  <w:tcW w:w="1113"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14:paraId="7D520797"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lastRenderedPageBreak/>
                    <w:t>Sunday through T</w:t>
                  </w:r>
                  <w:r w:rsidR="0009078F">
                    <w:rPr>
                      <w:rFonts w:ascii="Times New Roman" w:hAnsi="Times New Roman" w:cs="Times New Roman"/>
                      <w:sz w:val="24"/>
                      <w:szCs w:val="24"/>
                    </w:rPr>
                    <w:t>hursday Sunday occupancy</w:t>
                  </w:r>
                </w:p>
                <w:p w14:paraId="4EFA36C6"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 xml:space="preserve">Long range planning </w:t>
                  </w:r>
                </w:p>
                <w:p w14:paraId="70141AC6"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Small staff</w:t>
                  </w:r>
                </w:p>
                <w:p w14:paraId="4E541DC2" w14:textId="77777777" w:rsidR="000009A3" w:rsidRPr="003009F9" w:rsidRDefault="0009078F" w:rsidP="00FC618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lastRenderedPageBreak/>
                    <w:t>P</w:t>
                  </w:r>
                  <w:r w:rsidR="000009A3" w:rsidRPr="003009F9">
                    <w:rPr>
                      <w:rFonts w:ascii="Times New Roman" w:hAnsi="Times New Roman" w:cs="Times New Roman"/>
                      <w:sz w:val="24"/>
                      <w:szCs w:val="24"/>
                    </w:rPr>
                    <w:t>hysical presence in Stillwater</w:t>
                  </w:r>
                </w:p>
                <w:p w14:paraId="0C0670D3" w14:textId="77777777" w:rsidR="00BF07AF" w:rsidRDefault="00BF07AF" w:rsidP="00FC618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Funding through the room tax is changed</w:t>
                  </w:r>
                </w:p>
                <w:p w14:paraId="6E22FDDB"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 xml:space="preserve">Lack of signage in downtown </w:t>
                  </w:r>
                </w:p>
                <w:p w14:paraId="4F71A508"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Clear purpose on budget</w:t>
                  </w:r>
                </w:p>
                <w:p w14:paraId="55D50217"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 xml:space="preserve">Sustainable </w:t>
                  </w:r>
                </w:p>
                <w:p w14:paraId="67BE128E" w14:textId="77777777" w:rsidR="000009A3" w:rsidRPr="003009F9" w:rsidRDefault="000009A3" w:rsidP="00FC6187">
                  <w:pPr>
                    <w:spacing w:before="100" w:beforeAutospacing="1" w:after="100" w:afterAutospacing="1" w:line="360" w:lineRule="auto"/>
                    <w:ind w:left="-5400"/>
                    <w:rPr>
                      <w:rFonts w:ascii="Times New Roman" w:hAnsi="Times New Roman" w:cs="Times New Roman"/>
                      <w:sz w:val="24"/>
                      <w:szCs w:val="24"/>
                    </w:rPr>
                  </w:pPr>
                </w:p>
                <w:p w14:paraId="01DAC880" w14:textId="77777777" w:rsidR="000009A3" w:rsidRPr="003009F9" w:rsidRDefault="000009A3" w:rsidP="00FC6187">
                  <w:pPr>
                    <w:spacing w:before="100" w:beforeAutospacing="1" w:after="100" w:afterAutospacing="1" w:line="360" w:lineRule="auto"/>
                    <w:ind w:left="-5400"/>
                    <w:rPr>
                      <w:rFonts w:ascii="Times New Roman" w:hAnsi="Times New Roman" w:cs="Times New Roman"/>
                      <w:sz w:val="24"/>
                      <w:szCs w:val="24"/>
                    </w:rPr>
                  </w:pPr>
                  <w:r w:rsidRPr="003009F9">
                    <w:rPr>
                      <w:rFonts w:ascii="Times New Roman" w:hAnsi="Times New Roman" w:cs="Times New Roman"/>
                      <w:sz w:val="24"/>
                      <w:szCs w:val="24"/>
                    </w:rPr>
                    <w:t xml:space="preserve">Long range planning </w:t>
                  </w:r>
                </w:p>
                <w:p w14:paraId="414A9417" w14:textId="77777777" w:rsidR="000009A3" w:rsidRPr="003009F9" w:rsidRDefault="000009A3" w:rsidP="00FC6187">
                  <w:pPr>
                    <w:spacing w:before="100" w:beforeAutospacing="1" w:after="100" w:afterAutospacing="1" w:line="360" w:lineRule="auto"/>
                    <w:ind w:left="-5400"/>
                    <w:rPr>
                      <w:rFonts w:ascii="Times New Roman" w:hAnsi="Times New Roman" w:cs="Times New Roman"/>
                      <w:sz w:val="24"/>
                      <w:szCs w:val="24"/>
                    </w:rPr>
                  </w:pPr>
                  <w:r w:rsidRPr="003009F9">
                    <w:rPr>
                      <w:rFonts w:ascii="Times New Roman" w:hAnsi="Times New Roman" w:cs="Times New Roman"/>
                      <w:sz w:val="24"/>
                      <w:szCs w:val="24"/>
                    </w:rPr>
                    <w:t>Small staff</w:t>
                  </w:r>
                </w:p>
                <w:p w14:paraId="65201C09" w14:textId="77777777" w:rsidR="000009A3" w:rsidRPr="003009F9" w:rsidRDefault="000009A3" w:rsidP="00FC6187">
                  <w:pPr>
                    <w:spacing w:before="100" w:beforeAutospacing="1" w:after="100" w:afterAutospacing="1" w:line="360" w:lineRule="auto"/>
                    <w:ind w:left="-5400"/>
                    <w:rPr>
                      <w:rFonts w:ascii="Times New Roman" w:hAnsi="Times New Roman" w:cs="Times New Roman"/>
                      <w:sz w:val="24"/>
                      <w:szCs w:val="24"/>
                    </w:rPr>
                  </w:pPr>
                  <w:r w:rsidRPr="003009F9">
                    <w:rPr>
                      <w:rFonts w:ascii="Times New Roman" w:hAnsi="Times New Roman" w:cs="Times New Roman"/>
                      <w:sz w:val="24"/>
                      <w:szCs w:val="24"/>
                    </w:rPr>
                    <w:t>Kiosk or physical presence in Stillwater</w:t>
                  </w:r>
                </w:p>
                <w:p w14:paraId="1BE06268" w14:textId="77777777" w:rsidR="000009A3" w:rsidRPr="003009F9" w:rsidRDefault="000009A3" w:rsidP="00FC6187">
                  <w:pPr>
                    <w:spacing w:before="100" w:beforeAutospacing="1" w:after="100" w:afterAutospacing="1" w:line="360" w:lineRule="auto"/>
                    <w:ind w:left="-5400"/>
                    <w:rPr>
                      <w:rFonts w:ascii="Times New Roman" w:hAnsi="Times New Roman" w:cs="Times New Roman"/>
                      <w:sz w:val="24"/>
                      <w:szCs w:val="24"/>
                    </w:rPr>
                  </w:pPr>
                  <w:r w:rsidRPr="003009F9">
                    <w:rPr>
                      <w:rFonts w:ascii="Times New Roman" w:hAnsi="Times New Roman" w:cs="Times New Roman"/>
                      <w:sz w:val="24"/>
                      <w:szCs w:val="24"/>
                    </w:rPr>
                    <w:t xml:space="preserve">Lack of signage in downtown </w:t>
                  </w:r>
                </w:p>
                <w:p w14:paraId="0A2C0128" w14:textId="77777777" w:rsidR="000009A3" w:rsidRPr="003009F9" w:rsidRDefault="000009A3" w:rsidP="00FC6187">
                  <w:pPr>
                    <w:spacing w:before="100" w:beforeAutospacing="1" w:after="100" w:afterAutospacing="1" w:line="360" w:lineRule="auto"/>
                    <w:ind w:left="-5400"/>
                    <w:rPr>
                      <w:rFonts w:ascii="Times New Roman" w:hAnsi="Times New Roman" w:cs="Times New Roman"/>
                      <w:sz w:val="24"/>
                      <w:szCs w:val="24"/>
                    </w:rPr>
                  </w:pPr>
                  <w:r w:rsidRPr="003009F9">
                    <w:rPr>
                      <w:rFonts w:ascii="Times New Roman" w:hAnsi="Times New Roman" w:cs="Times New Roman"/>
                      <w:sz w:val="24"/>
                      <w:szCs w:val="24"/>
                    </w:rPr>
                    <w:t>Clear purpose on budget</w:t>
                  </w:r>
                </w:p>
                <w:p w14:paraId="5535190C" w14:textId="77777777" w:rsidR="000009A3" w:rsidRPr="003009F9" w:rsidRDefault="000009A3" w:rsidP="00FC6187">
                  <w:pPr>
                    <w:spacing w:before="100" w:beforeAutospacing="1" w:after="100" w:afterAutospacing="1" w:line="360" w:lineRule="auto"/>
                    <w:ind w:left="-5400"/>
                    <w:rPr>
                      <w:rFonts w:ascii="Times New Roman" w:hAnsi="Times New Roman" w:cs="Times New Roman"/>
                      <w:sz w:val="24"/>
                      <w:szCs w:val="24"/>
                    </w:rPr>
                  </w:pPr>
                  <w:r w:rsidRPr="003009F9">
                    <w:rPr>
                      <w:rFonts w:ascii="Times New Roman" w:hAnsi="Times New Roman" w:cs="Times New Roman"/>
                      <w:sz w:val="24"/>
                      <w:szCs w:val="24"/>
                    </w:rPr>
                    <w:t xml:space="preserve">Sustainable </w:t>
                  </w:r>
                </w:p>
                <w:p w14:paraId="710EC011" w14:textId="77777777" w:rsidR="000009A3" w:rsidRPr="003009F9" w:rsidRDefault="000009A3" w:rsidP="00FC6187">
                  <w:pPr>
                    <w:spacing w:before="240" w:after="240" w:line="360" w:lineRule="auto"/>
                    <w:rPr>
                      <w:rFonts w:ascii="Times New Roman" w:hAnsi="Times New Roman" w:cs="Times New Roman"/>
                      <w:sz w:val="24"/>
                      <w:szCs w:val="24"/>
                    </w:rPr>
                  </w:pPr>
                </w:p>
              </w:tc>
              <w:tc>
                <w:tcPr>
                  <w:tcW w:w="119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14:paraId="5DEB3CCB"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lastRenderedPageBreak/>
                    <w:t>Strong economy</w:t>
                  </w:r>
                </w:p>
                <w:p w14:paraId="248811E3"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 xml:space="preserve">Covid recovery </w:t>
                  </w:r>
                </w:p>
                <w:p w14:paraId="1322F8A6"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 xml:space="preserve">Economic conditions </w:t>
                  </w:r>
                </w:p>
                <w:p w14:paraId="3FA9C136"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Collaboration with the Chamber</w:t>
                  </w:r>
                </w:p>
                <w:p w14:paraId="6E660457"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lastRenderedPageBreak/>
                    <w:t>Technology with RIP codes</w:t>
                  </w:r>
                </w:p>
                <w:p w14:paraId="5AC161A2"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 xml:space="preserve">Public expectations </w:t>
                  </w:r>
                </w:p>
                <w:p w14:paraId="47CB7093"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Winter business</w:t>
                  </w:r>
                </w:p>
                <w:p w14:paraId="62AA8061"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Expand the Stillwater brand through-out the Midwest</w:t>
                  </w:r>
                </w:p>
                <w:p w14:paraId="420C064B"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Sunday through Thursday events</w:t>
                  </w:r>
                </w:p>
                <w:p w14:paraId="625A4B27"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The St. Croix River</w:t>
                  </w:r>
                </w:p>
                <w:p w14:paraId="3D020430"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The Browns Creek trail, new bridge loop</w:t>
                  </w:r>
                </w:p>
                <w:p w14:paraId="11678A4B"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Cycling race events Monday through Thursday</w:t>
                  </w:r>
                </w:p>
                <w:p w14:paraId="4C312574"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River Water events – Monday through Thursday</w:t>
                  </w:r>
                </w:p>
                <w:p w14:paraId="1476B48D" w14:textId="77777777" w:rsidR="000009A3" w:rsidRPr="003009F9" w:rsidRDefault="000009A3" w:rsidP="00FC6187">
                  <w:pPr>
                    <w:spacing w:before="240" w:after="240" w:line="360" w:lineRule="auto"/>
                    <w:rPr>
                      <w:rFonts w:ascii="Times New Roman" w:hAnsi="Times New Roman" w:cs="Times New Roman"/>
                      <w:sz w:val="24"/>
                      <w:szCs w:val="24"/>
                    </w:rPr>
                  </w:pPr>
                </w:p>
              </w:tc>
              <w:tc>
                <w:tcPr>
                  <w:tcW w:w="136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14:paraId="28F93DCC"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lastRenderedPageBreak/>
                    <w:t>Covid and lingering impact of new strains of the virus</w:t>
                  </w:r>
                </w:p>
                <w:p w14:paraId="7CC473E7"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Corporate budgets and travel</w:t>
                  </w:r>
                </w:p>
                <w:p w14:paraId="179F58FC"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Outside pressure from other organizations to spend budget</w:t>
                  </w:r>
                </w:p>
                <w:p w14:paraId="57257CF5"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lastRenderedPageBreak/>
                    <w:t xml:space="preserve">Strong economic conditions </w:t>
                  </w:r>
                </w:p>
                <w:p w14:paraId="5437B2CC"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Weather/flooding</w:t>
                  </w:r>
                </w:p>
                <w:p w14:paraId="77D3163F"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Lack of strategy/small thinking</w:t>
                  </w:r>
                </w:p>
                <w:p w14:paraId="78095C6E"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Public expectations and confusion of roles</w:t>
                  </w:r>
                </w:p>
                <w:p w14:paraId="1A2BD762"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 xml:space="preserve">All other activities or inactivity’s by competitors </w:t>
                  </w:r>
                </w:p>
                <w:p w14:paraId="1EF281FA" w14:textId="77777777" w:rsidR="000009A3" w:rsidRPr="003009F9" w:rsidRDefault="000009A3" w:rsidP="00FC6187">
                  <w:pPr>
                    <w:spacing w:before="100" w:beforeAutospacing="1" w:after="100" w:afterAutospacing="1" w:line="360" w:lineRule="auto"/>
                    <w:rPr>
                      <w:rFonts w:ascii="Times New Roman" w:hAnsi="Times New Roman" w:cs="Times New Roman"/>
                      <w:sz w:val="24"/>
                      <w:szCs w:val="24"/>
                    </w:rPr>
                  </w:pPr>
                  <w:r w:rsidRPr="003009F9">
                    <w:rPr>
                      <w:rFonts w:ascii="Times New Roman" w:hAnsi="Times New Roman" w:cs="Times New Roman"/>
                      <w:sz w:val="24"/>
                      <w:szCs w:val="24"/>
                    </w:rPr>
                    <w:t xml:space="preserve">Criticisms by outsiders </w:t>
                  </w:r>
                </w:p>
                <w:p w14:paraId="58711036" w14:textId="77777777" w:rsidR="000009A3" w:rsidRPr="003009F9" w:rsidRDefault="000009A3" w:rsidP="00FC6187">
                  <w:pPr>
                    <w:spacing w:before="240" w:after="240" w:line="360" w:lineRule="auto"/>
                    <w:rPr>
                      <w:rFonts w:ascii="Times New Roman" w:hAnsi="Times New Roman" w:cs="Times New Roman"/>
                      <w:sz w:val="24"/>
                      <w:szCs w:val="24"/>
                    </w:rPr>
                  </w:pPr>
                  <w:r w:rsidRPr="003009F9">
                    <w:rPr>
                      <w:rFonts w:ascii="Times New Roman" w:hAnsi="Times New Roman" w:cs="Times New Roman"/>
                      <w:sz w:val="24"/>
                      <w:szCs w:val="24"/>
                    </w:rPr>
                    <w:t>Changes in markets</w:t>
                  </w:r>
                </w:p>
              </w:tc>
            </w:tr>
          </w:tbl>
          <w:p w14:paraId="69659C88" w14:textId="77777777" w:rsidR="00474876" w:rsidRPr="003009F9" w:rsidRDefault="00474876" w:rsidP="00FC6187">
            <w:pPr>
              <w:spacing w:before="100" w:beforeAutospacing="1" w:after="100" w:afterAutospacing="1" w:line="360" w:lineRule="auto"/>
              <w:rPr>
                <w:rFonts w:ascii="Times New Roman" w:hAnsi="Times New Roman" w:cs="Times New Roman"/>
                <w:sz w:val="24"/>
                <w:szCs w:val="24"/>
              </w:rPr>
            </w:pPr>
            <w:bookmarkStart w:id="0" w:name="Opportunities_and_threats"/>
            <w:bookmarkEnd w:id="0"/>
          </w:p>
        </w:tc>
      </w:tr>
    </w:tbl>
    <w:p w14:paraId="12CEF4A9" w14:textId="77777777" w:rsidR="00DF5194" w:rsidRDefault="00DF5194" w:rsidP="00FC6187">
      <w:pPr>
        <w:pStyle w:val="NormalWeb"/>
        <w:shd w:val="clear" w:color="auto" w:fill="F8FCFF"/>
        <w:spacing w:line="360" w:lineRule="auto"/>
        <w:rPr>
          <w:b/>
          <w:lang w:val="en"/>
        </w:rPr>
      </w:pPr>
      <w:bookmarkStart w:id="1" w:name="Use_of_SWOT_Analysis"/>
      <w:bookmarkEnd w:id="1"/>
    </w:p>
    <w:p w14:paraId="288CA062" w14:textId="77777777" w:rsidR="00DF5194" w:rsidRDefault="00DF5194" w:rsidP="00FC6187">
      <w:pPr>
        <w:pStyle w:val="NormalWeb"/>
        <w:shd w:val="clear" w:color="auto" w:fill="F8FCFF"/>
        <w:spacing w:line="360" w:lineRule="auto"/>
        <w:rPr>
          <w:b/>
          <w:lang w:val="en"/>
        </w:rPr>
      </w:pPr>
    </w:p>
    <w:p w14:paraId="35F190CA" w14:textId="77777777" w:rsidR="00DF5194" w:rsidRDefault="00DF5194" w:rsidP="00FC6187">
      <w:pPr>
        <w:pStyle w:val="NormalWeb"/>
        <w:shd w:val="clear" w:color="auto" w:fill="F8FCFF"/>
        <w:spacing w:line="360" w:lineRule="auto"/>
        <w:rPr>
          <w:b/>
          <w:lang w:val="en"/>
        </w:rPr>
      </w:pPr>
    </w:p>
    <w:p w14:paraId="0F4C7046" w14:textId="77777777" w:rsidR="00626429" w:rsidRPr="00047345" w:rsidRDefault="00790F6F" w:rsidP="00FC6187">
      <w:pPr>
        <w:pStyle w:val="NormalWeb"/>
        <w:shd w:val="clear" w:color="auto" w:fill="F8FCFF"/>
        <w:spacing w:line="360" w:lineRule="auto"/>
        <w:rPr>
          <w:b/>
          <w:lang w:val="en"/>
        </w:rPr>
      </w:pPr>
      <w:r w:rsidRPr="00047345">
        <w:rPr>
          <w:b/>
          <w:lang w:val="en"/>
        </w:rPr>
        <w:lastRenderedPageBreak/>
        <w:t>Marketing Tactics to I</w:t>
      </w:r>
      <w:r w:rsidR="00B50DAA" w:rsidRPr="00047345">
        <w:rPr>
          <w:b/>
          <w:lang w:val="en"/>
        </w:rPr>
        <w:t>ncrease Tourism</w:t>
      </w:r>
    </w:p>
    <w:p w14:paraId="027BED93" w14:textId="77777777" w:rsidR="00B50DAA" w:rsidRDefault="00B50DAA" w:rsidP="00FC6187">
      <w:pPr>
        <w:pStyle w:val="NormalWeb"/>
        <w:shd w:val="clear" w:color="auto" w:fill="F8FCFF"/>
        <w:spacing w:line="360" w:lineRule="auto"/>
        <w:rPr>
          <w:lang w:val="en"/>
        </w:rPr>
      </w:pPr>
      <w:r>
        <w:rPr>
          <w:lang w:val="en"/>
        </w:rPr>
        <w:t xml:space="preserve">The comprehensive marketing plan for Stillwater is </w:t>
      </w:r>
      <w:r w:rsidR="00646506">
        <w:rPr>
          <w:lang w:val="en"/>
        </w:rPr>
        <w:t xml:space="preserve">focused on increasing overnight stays for three main </w:t>
      </w:r>
      <w:r w:rsidR="00790F6F">
        <w:rPr>
          <w:lang w:val="en"/>
        </w:rPr>
        <w:t>markets: l</w:t>
      </w:r>
      <w:r w:rsidR="00646506">
        <w:rPr>
          <w:lang w:val="en"/>
        </w:rPr>
        <w:t>eisure travel</w:t>
      </w:r>
      <w:r w:rsidR="00790F6F">
        <w:rPr>
          <w:lang w:val="en"/>
        </w:rPr>
        <w:t>, b</w:t>
      </w:r>
      <w:r w:rsidR="00646506">
        <w:rPr>
          <w:lang w:val="en"/>
        </w:rPr>
        <w:t xml:space="preserve">usiness travel and Weddings. The current number of rooms available in the Stillwater and Oak Park Heights area is </w:t>
      </w:r>
      <w:r w:rsidR="00790F6F">
        <w:rPr>
          <w:lang w:val="en"/>
        </w:rPr>
        <w:t xml:space="preserve">estimated to be </w:t>
      </w:r>
      <w:r w:rsidR="00646506">
        <w:rPr>
          <w:lang w:val="en"/>
        </w:rPr>
        <w:t>600 hotel rooms. The number of rooms can easily accommodate large weddings</w:t>
      </w:r>
      <w:r w:rsidR="00790F6F">
        <w:rPr>
          <w:lang w:val="en"/>
        </w:rPr>
        <w:t xml:space="preserve"> and other large functions</w:t>
      </w:r>
      <w:r w:rsidR="00646506">
        <w:rPr>
          <w:lang w:val="en"/>
        </w:rPr>
        <w:t>. Overnight stays for the hotels are typically full on Friday and Saturday nights from May 1 through the middle of October.</w:t>
      </w:r>
      <w:r w:rsidR="00790F6F">
        <w:rPr>
          <w:lang w:val="en"/>
        </w:rPr>
        <w:t xml:space="preserve"> The challenge for hotels is Sunday through Thursday and the first 2 weeks in November. </w:t>
      </w:r>
      <w:r w:rsidR="00311ABE">
        <w:rPr>
          <w:lang w:val="en"/>
        </w:rPr>
        <w:t>Over the pa</w:t>
      </w:r>
      <w:r w:rsidR="004D2514">
        <w:rPr>
          <w:lang w:val="en"/>
        </w:rPr>
        <w:t xml:space="preserve">st, 10 years, the data </w:t>
      </w:r>
      <w:r w:rsidR="009D28F7">
        <w:rPr>
          <w:lang w:val="en"/>
        </w:rPr>
        <w:t xml:space="preserve">from the 3% sales tax </w:t>
      </w:r>
      <w:r w:rsidR="004D2514">
        <w:rPr>
          <w:lang w:val="en"/>
        </w:rPr>
        <w:t>indicates</w:t>
      </w:r>
      <w:r w:rsidR="00311ABE">
        <w:rPr>
          <w:lang w:val="en"/>
        </w:rPr>
        <w:t xml:space="preserve"> that the majority of hotel stays occur in the 2</w:t>
      </w:r>
      <w:r w:rsidR="00311ABE" w:rsidRPr="00311ABE">
        <w:rPr>
          <w:vertAlign w:val="superscript"/>
          <w:lang w:val="en"/>
        </w:rPr>
        <w:t>nd</w:t>
      </w:r>
      <w:r w:rsidR="00311ABE">
        <w:rPr>
          <w:lang w:val="en"/>
        </w:rPr>
        <w:t xml:space="preserve"> and 3</w:t>
      </w:r>
      <w:r w:rsidR="00311ABE" w:rsidRPr="00311ABE">
        <w:rPr>
          <w:vertAlign w:val="superscript"/>
          <w:lang w:val="en"/>
        </w:rPr>
        <w:t>rd</w:t>
      </w:r>
      <w:r w:rsidR="00311ABE">
        <w:rPr>
          <w:lang w:val="en"/>
        </w:rPr>
        <w:t xml:space="preserve"> quarter of the year. The split between Stillwater and Oak Park Heights varies slightly but typically runs 90%/10%. </w:t>
      </w:r>
    </w:p>
    <w:p w14:paraId="6755C018" w14:textId="77777777" w:rsidR="00790F6F" w:rsidRDefault="00790F6F" w:rsidP="00FC6187">
      <w:pPr>
        <w:pStyle w:val="NormalWeb"/>
        <w:shd w:val="clear" w:color="auto" w:fill="F8FCFF"/>
        <w:spacing w:line="360" w:lineRule="auto"/>
        <w:rPr>
          <w:lang w:val="en"/>
        </w:rPr>
      </w:pPr>
      <w:r>
        <w:rPr>
          <w:lang w:val="en"/>
        </w:rPr>
        <w:t xml:space="preserve">Activities help drive consumer visits and as we have learned through the covid crisis, multiple night stays are more profitable and less work for an overworked staff. The majority of tactics focus on digital engagement. Some of the </w:t>
      </w:r>
      <w:r w:rsidR="009D28F7">
        <w:rPr>
          <w:lang w:val="en"/>
        </w:rPr>
        <w:t xml:space="preserve">current and recommended </w:t>
      </w:r>
      <w:r>
        <w:rPr>
          <w:lang w:val="en"/>
        </w:rPr>
        <w:t>tactics include the following:</w:t>
      </w:r>
    </w:p>
    <w:p w14:paraId="5FB7528E" w14:textId="77777777" w:rsidR="00790F6F" w:rsidRDefault="00790F6F" w:rsidP="00FC6187">
      <w:pPr>
        <w:pStyle w:val="NormalWeb"/>
        <w:numPr>
          <w:ilvl w:val="0"/>
          <w:numId w:val="23"/>
        </w:numPr>
        <w:shd w:val="clear" w:color="auto" w:fill="F8FCFF"/>
        <w:spacing w:line="360" w:lineRule="auto"/>
        <w:rPr>
          <w:lang w:val="en"/>
        </w:rPr>
      </w:pPr>
      <w:r>
        <w:rPr>
          <w:lang w:val="en"/>
        </w:rPr>
        <w:t>Revamped and dynamic Discover Stillwater website</w:t>
      </w:r>
    </w:p>
    <w:p w14:paraId="16E6E968" w14:textId="77777777" w:rsidR="00790F6F" w:rsidRDefault="00790F6F" w:rsidP="00FC6187">
      <w:pPr>
        <w:pStyle w:val="NormalWeb"/>
        <w:numPr>
          <w:ilvl w:val="0"/>
          <w:numId w:val="23"/>
        </w:numPr>
        <w:shd w:val="clear" w:color="auto" w:fill="F8FCFF"/>
        <w:spacing w:line="360" w:lineRule="auto"/>
        <w:rPr>
          <w:lang w:val="en"/>
        </w:rPr>
      </w:pPr>
      <w:r>
        <w:rPr>
          <w:lang w:val="en"/>
        </w:rPr>
        <w:t>Monthly travel E-newsletter</w:t>
      </w:r>
    </w:p>
    <w:p w14:paraId="3394E9C3" w14:textId="77777777" w:rsidR="00790F6F" w:rsidRDefault="00790F6F" w:rsidP="00FC6187">
      <w:pPr>
        <w:pStyle w:val="NormalWeb"/>
        <w:numPr>
          <w:ilvl w:val="0"/>
          <w:numId w:val="23"/>
        </w:numPr>
        <w:shd w:val="clear" w:color="auto" w:fill="F8FCFF"/>
        <w:spacing w:line="360" w:lineRule="auto"/>
        <w:rPr>
          <w:lang w:val="en"/>
        </w:rPr>
      </w:pPr>
      <w:r>
        <w:rPr>
          <w:lang w:val="en"/>
        </w:rPr>
        <w:t>Daily social media blog content and engagement</w:t>
      </w:r>
    </w:p>
    <w:p w14:paraId="72D8B368" w14:textId="77777777" w:rsidR="00790F6F" w:rsidRDefault="00790F6F" w:rsidP="00FC6187">
      <w:pPr>
        <w:pStyle w:val="NormalWeb"/>
        <w:numPr>
          <w:ilvl w:val="0"/>
          <w:numId w:val="23"/>
        </w:numPr>
        <w:shd w:val="clear" w:color="auto" w:fill="F8FCFF"/>
        <w:spacing w:line="360" w:lineRule="auto"/>
        <w:rPr>
          <w:lang w:val="en"/>
        </w:rPr>
      </w:pPr>
      <w:r>
        <w:rPr>
          <w:lang w:val="en"/>
        </w:rPr>
        <w:t xml:space="preserve">Travel/event planning assistance </w:t>
      </w:r>
    </w:p>
    <w:p w14:paraId="7E678740" w14:textId="77777777" w:rsidR="00790F6F" w:rsidRDefault="00790F6F" w:rsidP="00FC6187">
      <w:pPr>
        <w:pStyle w:val="NormalWeb"/>
        <w:numPr>
          <w:ilvl w:val="0"/>
          <w:numId w:val="23"/>
        </w:numPr>
        <w:shd w:val="clear" w:color="auto" w:fill="F8FCFF"/>
        <w:spacing w:line="360" w:lineRule="auto"/>
        <w:rPr>
          <w:lang w:val="en"/>
        </w:rPr>
      </w:pPr>
      <w:r>
        <w:rPr>
          <w:lang w:val="en"/>
        </w:rPr>
        <w:t>Publication and distribution of the Official visitor</w:t>
      </w:r>
      <w:r w:rsidR="004D2514">
        <w:rPr>
          <w:lang w:val="en"/>
        </w:rPr>
        <w:t>’</w:t>
      </w:r>
      <w:r>
        <w:rPr>
          <w:lang w:val="en"/>
        </w:rPr>
        <w:t>s guide (70,000 copies)</w:t>
      </w:r>
    </w:p>
    <w:p w14:paraId="64BCA6CC" w14:textId="77777777" w:rsidR="00790F6F" w:rsidRDefault="00790F6F" w:rsidP="00FC6187">
      <w:pPr>
        <w:pStyle w:val="NormalWeb"/>
        <w:numPr>
          <w:ilvl w:val="0"/>
          <w:numId w:val="23"/>
        </w:numPr>
        <w:shd w:val="clear" w:color="auto" w:fill="F8FCFF"/>
        <w:spacing w:line="360" w:lineRule="auto"/>
        <w:rPr>
          <w:lang w:val="en"/>
        </w:rPr>
      </w:pPr>
      <w:r>
        <w:rPr>
          <w:lang w:val="en"/>
        </w:rPr>
        <w:t>Media relations</w:t>
      </w:r>
    </w:p>
    <w:p w14:paraId="3457C663" w14:textId="77777777" w:rsidR="00047345" w:rsidRDefault="009D28F7" w:rsidP="00FC6187">
      <w:pPr>
        <w:pStyle w:val="NormalWeb"/>
        <w:numPr>
          <w:ilvl w:val="0"/>
          <w:numId w:val="23"/>
        </w:numPr>
        <w:shd w:val="clear" w:color="auto" w:fill="F8FCFF"/>
        <w:spacing w:line="360" w:lineRule="auto"/>
        <w:rPr>
          <w:lang w:val="en"/>
        </w:rPr>
      </w:pPr>
      <w:r>
        <w:rPr>
          <w:lang w:val="en"/>
        </w:rPr>
        <w:t>Monthly k</w:t>
      </w:r>
      <w:r w:rsidR="00047345">
        <w:rPr>
          <w:lang w:val="en"/>
        </w:rPr>
        <w:t>ey influencers who blog about Stillwater</w:t>
      </w:r>
    </w:p>
    <w:p w14:paraId="26629B7C" w14:textId="77777777" w:rsidR="00B32E82" w:rsidRDefault="004D2514" w:rsidP="00FC6187">
      <w:pPr>
        <w:pStyle w:val="NormalWeb"/>
        <w:shd w:val="clear" w:color="auto" w:fill="F8FCFF"/>
        <w:spacing w:line="360" w:lineRule="auto"/>
        <w:rPr>
          <w:lang w:val="en"/>
        </w:rPr>
      </w:pPr>
      <w:r>
        <w:rPr>
          <w:lang w:val="en"/>
        </w:rPr>
        <w:t xml:space="preserve">The tactics have </w:t>
      </w:r>
      <w:r w:rsidR="00B32E82">
        <w:rPr>
          <w:lang w:val="en"/>
        </w:rPr>
        <w:t xml:space="preserve">resulted in outstanding results with google analytics showing an increase of </w:t>
      </w:r>
    </w:p>
    <w:p w14:paraId="2FF39D85" w14:textId="77777777" w:rsidR="00B32E82" w:rsidRDefault="00B32E82" w:rsidP="00FC6187">
      <w:pPr>
        <w:pStyle w:val="NormalWeb"/>
        <w:numPr>
          <w:ilvl w:val="0"/>
          <w:numId w:val="23"/>
        </w:numPr>
        <w:shd w:val="clear" w:color="auto" w:fill="F8FCFF"/>
        <w:spacing w:line="360" w:lineRule="auto"/>
        <w:rPr>
          <w:lang w:val="en"/>
        </w:rPr>
      </w:pPr>
      <w:r>
        <w:rPr>
          <w:lang w:val="en"/>
        </w:rPr>
        <w:t xml:space="preserve">61% over the first 6 months of 2020; </w:t>
      </w:r>
    </w:p>
    <w:p w14:paraId="2FEEB702" w14:textId="77777777" w:rsidR="00BF07AF" w:rsidRDefault="00BF07AF" w:rsidP="00FC6187">
      <w:pPr>
        <w:pStyle w:val="NormalWeb"/>
        <w:numPr>
          <w:ilvl w:val="0"/>
          <w:numId w:val="23"/>
        </w:numPr>
        <w:shd w:val="clear" w:color="auto" w:fill="F8FCFF"/>
        <w:spacing w:line="360" w:lineRule="auto"/>
        <w:rPr>
          <w:lang w:val="en"/>
        </w:rPr>
      </w:pPr>
      <w:r>
        <w:rPr>
          <w:lang w:val="en"/>
        </w:rPr>
        <w:t>Over 10 million impressions from paid advertising through the first 6 months of 2021!</w:t>
      </w:r>
    </w:p>
    <w:p w14:paraId="73EF8A56" w14:textId="77777777" w:rsidR="00B32E82" w:rsidRDefault="00B32E82" w:rsidP="00FC6187">
      <w:pPr>
        <w:pStyle w:val="NormalWeb"/>
        <w:numPr>
          <w:ilvl w:val="0"/>
          <w:numId w:val="23"/>
        </w:numPr>
        <w:shd w:val="clear" w:color="auto" w:fill="F8FCFF"/>
        <w:spacing w:line="360" w:lineRule="auto"/>
        <w:rPr>
          <w:lang w:val="en"/>
        </w:rPr>
      </w:pPr>
      <w:r>
        <w:rPr>
          <w:lang w:val="en"/>
        </w:rPr>
        <w:t>193,702 users ver</w:t>
      </w:r>
      <w:r w:rsidR="00BF07AF">
        <w:rPr>
          <w:lang w:val="en"/>
        </w:rPr>
        <w:t>sus 118,660.</w:t>
      </w:r>
    </w:p>
    <w:p w14:paraId="479AF170" w14:textId="77777777" w:rsidR="00047345" w:rsidRDefault="00B32E82" w:rsidP="00FC6187">
      <w:pPr>
        <w:pStyle w:val="NormalWeb"/>
        <w:numPr>
          <w:ilvl w:val="0"/>
          <w:numId w:val="23"/>
        </w:numPr>
        <w:shd w:val="clear" w:color="auto" w:fill="F8FCFF"/>
        <w:spacing w:line="360" w:lineRule="auto"/>
        <w:rPr>
          <w:lang w:val="en"/>
        </w:rPr>
      </w:pPr>
      <w:r>
        <w:rPr>
          <w:lang w:val="en"/>
        </w:rPr>
        <w:t xml:space="preserve">63% were new users. </w:t>
      </w:r>
    </w:p>
    <w:p w14:paraId="1E2D3A9E" w14:textId="77777777" w:rsidR="00B32E82" w:rsidRDefault="00B32E82" w:rsidP="00FC6187">
      <w:pPr>
        <w:pStyle w:val="NormalWeb"/>
        <w:numPr>
          <w:ilvl w:val="0"/>
          <w:numId w:val="23"/>
        </w:numPr>
        <w:shd w:val="clear" w:color="auto" w:fill="F8FCFF"/>
        <w:spacing w:line="360" w:lineRule="auto"/>
        <w:rPr>
          <w:lang w:val="en"/>
        </w:rPr>
      </w:pPr>
      <w:r>
        <w:rPr>
          <w:lang w:val="en"/>
        </w:rPr>
        <w:t>Doubled website traffic over the winter months over the past 3 years</w:t>
      </w:r>
    </w:p>
    <w:p w14:paraId="482E8C93" w14:textId="77777777" w:rsidR="00B32E82" w:rsidRDefault="00B32E82" w:rsidP="00FC6187">
      <w:pPr>
        <w:pStyle w:val="NormalWeb"/>
        <w:numPr>
          <w:ilvl w:val="0"/>
          <w:numId w:val="23"/>
        </w:numPr>
        <w:shd w:val="clear" w:color="auto" w:fill="F8FCFF"/>
        <w:spacing w:line="360" w:lineRule="auto"/>
        <w:rPr>
          <w:lang w:val="en"/>
        </w:rPr>
      </w:pPr>
      <w:r>
        <w:rPr>
          <w:lang w:val="en"/>
        </w:rPr>
        <w:t>YouTube channel views- 196,355</w:t>
      </w:r>
    </w:p>
    <w:p w14:paraId="3CD3C0B0" w14:textId="77777777" w:rsidR="00B32E82" w:rsidRDefault="00B32E82" w:rsidP="00FC6187">
      <w:pPr>
        <w:pStyle w:val="NormalWeb"/>
        <w:numPr>
          <w:ilvl w:val="0"/>
          <w:numId w:val="23"/>
        </w:numPr>
        <w:shd w:val="clear" w:color="auto" w:fill="F8FCFF"/>
        <w:spacing w:line="360" w:lineRule="auto"/>
        <w:rPr>
          <w:lang w:val="en"/>
        </w:rPr>
      </w:pPr>
      <w:r>
        <w:rPr>
          <w:lang w:val="en"/>
        </w:rPr>
        <w:lastRenderedPageBreak/>
        <w:t xml:space="preserve">E-newsletter </w:t>
      </w:r>
      <w:r w:rsidR="00316CD4">
        <w:rPr>
          <w:lang w:val="en"/>
        </w:rPr>
        <w:t>subscribers of 39,507</w:t>
      </w:r>
    </w:p>
    <w:p w14:paraId="2293FF40" w14:textId="77777777" w:rsidR="00316CD4" w:rsidRDefault="00316CD4" w:rsidP="00FC6187">
      <w:pPr>
        <w:pStyle w:val="NormalWeb"/>
        <w:numPr>
          <w:ilvl w:val="0"/>
          <w:numId w:val="23"/>
        </w:numPr>
        <w:shd w:val="clear" w:color="auto" w:fill="F8FCFF"/>
        <w:spacing w:line="360" w:lineRule="auto"/>
        <w:rPr>
          <w:lang w:val="en"/>
        </w:rPr>
      </w:pPr>
      <w:r>
        <w:rPr>
          <w:lang w:val="en"/>
        </w:rPr>
        <w:t>360 venue tour views- 3.7 million</w:t>
      </w:r>
    </w:p>
    <w:p w14:paraId="22B3EF87" w14:textId="77777777" w:rsidR="00316CD4" w:rsidRDefault="00316CD4" w:rsidP="00FC6187">
      <w:pPr>
        <w:pStyle w:val="NormalWeb"/>
        <w:numPr>
          <w:ilvl w:val="0"/>
          <w:numId w:val="23"/>
        </w:numPr>
        <w:shd w:val="clear" w:color="auto" w:fill="F8FCFF"/>
        <w:spacing w:line="360" w:lineRule="auto"/>
        <w:rPr>
          <w:lang w:val="en"/>
        </w:rPr>
      </w:pPr>
      <w:r>
        <w:rPr>
          <w:lang w:val="en"/>
        </w:rPr>
        <w:t>70,000 visitor guides distributed</w:t>
      </w:r>
    </w:p>
    <w:p w14:paraId="6BF8C723" w14:textId="77777777" w:rsidR="001F2B6F" w:rsidRDefault="00316CD4" w:rsidP="00FC6187">
      <w:pPr>
        <w:pStyle w:val="NormalWeb"/>
        <w:numPr>
          <w:ilvl w:val="0"/>
          <w:numId w:val="23"/>
        </w:numPr>
        <w:shd w:val="clear" w:color="auto" w:fill="F8FCFF"/>
        <w:spacing w:line="360" w:lineRule="auto"/>
        <w:rPr>
          <w:lang w:val="en"/>
        </w:rPr>
      </w:pPr>
      <w:r>
        <w:rPr>
          <w:lang w:val="en"/>
        </w:rPr>
        <w:t>Paid advertising is not included in the statistics</w:t>
      </w:r>
    </w:p>
    <w:p w14:paraId="41FC734A" w14:textId="77777777" w:rsidR="005A1BD3" w:rsidRDefault="005A1BD3" w:rsidP="005A1BD3">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Discover Stillwater Brand Tactics</w:t>
      </w:r>
      <w:r w:rsidRPr="003009F9">
        <w:rPr>
          <w:rFonts w:ascii="Times New Roman" w:hAnsi="Times New Roman" w:cs="Times New Roman"/>
          <w:b/>
          <w:sz w:val="24"/>
          <w:szCs w:val="24"/>
        </w:rPr>
        <w:t xml:space="preserve">:  </w:t>
      </w:r>
    </w:p>
    <w:p w14:paraId="0CDFB52D" w14:textId="77777777" w:rsidR="005A1BD3" w:rsidRPr="007D4715" w:rsidRDefault="005A1BD3" w:rsidP="005A1BD3">
      <w:pPr>
        <w:pStyle w:val="NoSpacing"/>
        <w:spacing w:line="360" w:lineRule="auto"/>
        <w:rPr>
          <w:rFonts w:ascii="Times New Roman" w:hAnsi="Times New Roman" w:cs="Times New Roman"/>
          <w:b/>
          <w:sz w:val="24"/>
          <w:szCs w:val="24"/>
        </w:rPr>
      </w:pPr>
    </w:p>
    <w:p w14:paraId="7D364A46" w14:textId="77777777" w:rsidR="005A1BD3" w:rsidRPr="003009F9" w:rsidRDefault="005A1BD3" w:rsidP="005A1BD3">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Continued expansion of bike trails and activities to draw customers for multiple night stays</w:t>
      </w:r>
    </w:p>
    <w:p w14:paraId="26CC51D9" w14:textId="77777777" w:rsidR="005A1BD3" w:rsidRPr="003009F9" w:rsidRDefault="009D28F7" w:rsidP="005A1BD3">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Chestnut Plaza redesign </w:t>
      </w:r>
      <w:r w:rsidR="005A1BD3" w:rsidRPr="003009F9">
        <w:rPr>
          <w:rFonts w:ascii="Times New Roman" w:hAnsi="Times New Roman" w:cs="Times New Roman"/>
          <w:sz w:val="24"/>
          <w:szCs w:val="24"/>
        </w:rPr>
        <w:t>complete</w:t>
      </w:r>
      <w:r>
        <w:rPr>
          <w:rFonts w:ascii="Times New Roman" w:hAnsi="Times New Roman" w:cs="Times New Roman"/>
          <w:sz w:val="24"/>
          <w:szCs w:val="24"/>
        </w:rPr>
        <w:t>d</w:t>
      </w:r>
      <w:r w:rsidR="005A1BD3" w:rsidRPr="003009F9">
        <w:rPr>
          <w:rFonts w:ascii="Times New Roman" w:hAnsi="Times New Roman" w:cs="Times New Roman"/>
          <w:sz w:val="24"/>
          <w:szCs w:val="24"/>
        </w:rPr>
        <w:t xml:space="preserve"> and welcoming to visitors</w:t>
      </w:r>
      <w:r w:rsidR="005A1BD3">
        <w:rPr>
          <w:rFonts w:ascii="Times New Roman" w:hAnsi="Times New Roman" w:cs="Times New Roman"/>
          <w:sz w:val="24"/>
          <w:szCs w:val="24"/>
        </w:rPr>
        <w:t xml:space="preserve"> (2023)</w:t>
      </w:r>
    </w:p>
    <w:p w14:paraId="076CB366" w14:textId="77777777" w:rsidR="005A1BD3" w:rsidRPr="003009F9" w:rsidRDefault="009D28F7" w:rsidP="005A1BD3">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theme of taking advantage of scenic bike trails and focusing on</w:t>
      </w:r>
      <w:r w:rsidR="005A1BD3" w:rsidRPr="003009F9">
        <w:rPr>
          <w:rFonts w:ascii="Times New Roman" w:hAnsi="Times New Roman" w:cs="Times New Roman"/>
          <w:sz w:val="24"/>
          <w:szCs w:val="24"/>
        </w:rPr>
        <w:t xml:space="preserve"> </w:t>
      </w:r>
      <w:r>
        <w:rPr>
          <w:rFonts w:ascii="Times New Roman" w:hAnsi="Times New Roman" w:cs="Times New Roman"/>
          <w:sz w:val="24"/>
          <w:szCs w:val="24"/>
        </w:rPr>
        <w:t>“</w:t>
      </w:r>
      <w:r w:rsidR="005A1BD3" w:rsidRPr="003009F9">
        <w:rPr>
          <w:rFonts w:ascii="Times New Roman" w:hAnsi="Times New Roman" w:cs="Times New Roman"/>
          <w:sz w:val="24"/>
          <w:szCs w:val="24"/>
        </w:rPr>
        <w:t>tent-pole</w:t>
      </w:r>
      <w:r>
        <w:rPr>
          <w:rFonts w:ascii="Times New Roman" w:hAnsi="Times New Roman" w:cs="Times New Roman"/>
          <w:sz w:val="24"/>
          <w:szCs w:val="24"/>
        </w:rPr>
        <w:t>”</w:t>
      </w:r>
      <w:r w:rsidR="005A1BD3" w:rsidRPr="003009F9">
        <w:rPr>
          <w:rFonts w:ascii="Times New Roman" w:hAnsi="Times New Roman" w:cs="Times New Roman"/>
          <w:sz w:val="24"/>
          <w:szCs w:val="24"/>
        </w:rPr>
        <w:t xml:space="preserve"> events </w:t>
      </w:r>
      <w:r w:rsidR="005A1BD3">
        <w:rPr>
          <w:rFonts w:ascii="Times New Roman" w:hAnsi="Times New Roman" w:cs="Times New Roman"/>
          <w:sz w:val="24"/>
          <w:szCs w:val="24"/>
        </w:rPr>
        <w:t xml:space="preserve">(World Snow Sculpture Contest) </w:t>
      </w:r>
      <w:r w:rsidR="005A1BD3" w:rsidRPr="003009F9">
        <w:rPr>
          <w:rFonts w:ascii="Times New Roman" w:hAnsi="Times New Roman" w:cs="Times New Roman"/>
          <w:sz w:val="24"/>
          <w:szCs w:val="24"/>
        </w:rPr>
        <w:t>that will draw</w:t>
      </w:r>
      <w:r w:rsidR="005A1BD3">
        <w:rPr>
          <w:rFonts w:ascii="Times New Roman" w:hAnsi="Times New Roman" w:cs="Times New Roman"/>
          <w:sz w:val="24"/>
          <w:szCs w:val="24"/>
        </w:rPr>
        <w:t xml:space="preserve"> and</w:t>
      </w:r>
      <w:r w:rsidR="005A1BD3" w:rsidRPr="003009F9">
        <w:rPr>
          <w:rFonts w:ascii="Times New Roman" w:hAnsi="Times New Roman" w:cs="Times New Roman"/>
          <w:sz w:val="24"/>
          <w:szCs w:val="24"/>
        </w:rPr>
        <w:t xml:space="preserve"> encourage people to stay overnight i</w:t>
      </w:r>
      <w:r>
        <w:rPr>
          <w:rFonts w:ascii="Times New Roman" w:hAnsi="Times New Roman" w:cs="Times New Roman"/>
          <w:sz w:val="24"/>
          <w:szCs w:val="24"/>
        </w:rPr>
        <w:t>n our hotels</w:t>
      </w:r>
    </w:p>
    <w:p w14:paraId="702B010E" w14:textId="77777777" w:rsidR="005A1BD3" w:rsidRPr="003009F9" w:rsidRDefault="005A1BD3" w:rsidP="005A1BD3">
      <w:pPr>
        <w:pStyle w:val="NoSpacing"/>
        <w:numPr>
          <w:ilvl w:val="0"/>
          <w:numId w:val="1"/>
        </w:numPr>
        <w:spacing w:line="360" w:lineRule="auto"/>
        <w:rPr>
          <w:rFonts w:ascii="Times New Roman" w:hAnsi="Times New Roman" w:cs="Times New Roman"/>
          <w:sz w:val="24"/>
          <w:szCs w:val="24"/>
        </w:rPr>
      </w:pPr>
      <w:r w:rsidRPr="003009F9">
        <w:rPr>
          <w:rFonts w:ascii="Times New Roman" w:hAnsi="Times New Roman" w:cs="Times New Roman"/>
          <w:sz w:val="24"/>
          <w:szCs w:val="24"/>
        </w:rPr>
        <w:t xml:space="preserve">Attract </w:t>
      </w:r>
      <w:r w:rsidR="009D28F7">
        <w:rPr>
          <w:rFonts w:ascii="Times New Roman" w:hAnsi="Times New Roman" w:cs="Times New Roman"/>
          <w:sz w:val="24"/>
          <w:szCs w:val="24"/>
        </w:rPr>
        <w:t xml:space="preserve">a national brand </w:t>
      </w:r>
      <w:r>
        <w:rPr>
          <w:rFonts w:ascii="Times New Roman" w:hAnsi="Times New Roman" w:cs="Times New Roman"/>
          <w:sz w:val="24"/>
          <w:szCs w:val="24"/>
        </w:rPr>
        <w:t xml:space="preserve">like LL Bean, Orvis, REI </w:t>
      </w:r>
      <w:r w:rsidRPr="003009F9">
        <w:rPr>
          <w:rFonts w:ascii="Times New Roman" w:hAnsi="Times New Roman" w:cs="Times New Roman"/>
          <w:sz w:val="24"/>
          <w:szCs w:val="24"/>
        </w:rPr>
        <w:t xml:space="preserve">to Stillwater to increase foot traffic and improve </w:t>
      </w:r>
      <w:r>
        <w:rPr>
          <w:rFonts w:ascii="Times New Roman" w:hAnsi="Times New Roman" w:cs="Times New Roman"/>
          <w:sz w:val="24"/>
          <w:szCs w:val="24"/>
        </w:rPr>
        <w:t xml:space="preserve">shopping </w:t>
      </w:r>
      <w:r w:rsidRPr="003009F9">
        <w:rPr>
          <w:rFonts w:ascii="Times New Roman" w:hAnsi="Times New Roman" w:cs="Times New Roman"/>
          <w:sz w:val="24"/>
          <w:szCs w:val="24"/>
        </w:rPr>
        <w:t>demographics</w:t>
      </w:r>
      <w:r>
        <w:rPr>
          <w:rFonts w:ascii="Times New Roman" w:hAnsi="Times New Roman" w:cs="Times New Roman"/>
          <w:sz w:val="24"/>
          <w:szCs w:val="24"/>
        </w:rPr>
        <w:t xml:space="preserve">. The evolution of and diversity of retail stores should reflect </w:t>
      </w:r>
      <w:r w:rsidR="00F21E5A">
        <w:rPr>
          <w:rFonts w:ascii="Times New Roman" w:hAnsi="Times New Roman" w:cs="Times New Roman"/>
          <w:sz w:val="24"/>
          <w:szCs w:val="24"/>
        </w:rPr>
        <w:t>the</w:t>
      </w:r>
      <w:r>
        <w:rPr>
          <w:rFonts w:ascii="Times New Roman" w:hAnsi="Times New Roman" w:cs="Times New Roman"/>
          <w:sz w:val="24"/>
          <w:szCs w:val="24"/>
        </w:rPr>
        <w:t xml:space="preserve"> changing demographics of customers attracted to Stillwater (Excelsior is a good example).</w:t>
      </w:r>
    </w:p>
    <w:p w14:paraId="3CD46E59" w14:textId="77777777" w:rsidR="005A1BD3" w:rsidRPr="003009F9" w:rsidRDefault="005A1BD3" w:rsidP="005A1BD3">
      <w:pPr>
        <w:pStyle w:val="NoSpacing"/>
        <w:numPr>
          <w:ilvl w:val="0"/>
          <w:numId w:val="1"/>
        </w:numPr>
        <w:spacing w:line="360" w:lineRule="auto"/>
        <w:rPr>
          <w:rFonts w:ascii="Times New Roman" w:hAnsi="Times New Roman" w:cs="Times New Roman"/>
          <w:sz w:val="24"/>
          <w:szCs w:val="24"/>
        </w:rPr>
      </w:pPr>
      <w:r w:rsidRPr="003009F9">
        <w:rPr>
          <w:rFonts w:ascii="Times New Roman" w:hAnsi="Times New Roman" w:cs="Times New Roman"/>
          <w:sz w:val="24"/>
          <w:szCs w:val="24"/>
        </w:rPr>
        <w:t>Explore partnerships with the city to attract boaters (public dock) and work closely with the River Boats to increase</w:t>
      </w:r>
      <w:r>
        <w:rPr>
          <w:rFonts w:ascii="Times New Roman" w:hAnsi="Times New Roman" w:cs="Times New Roman"/>
          <w:sz w:val="24"/>
          <w:szCs w:val="24"/>
        </w:rPr>
        <w:t xml:space="preserve"> overnight stays with package deals</w:t>
      </w:r>
    </w:p>
    <w:p w14:paraId="3C9A1457" w14:textId="77777777" w:rsidR="005A1BD3" w:rsidRDefault="005A1BD3" w:rsidP="005A1BD3">
      <w:pPr>
        <w:pStyle w:val="NoSpacing"/>
        <w:numPr>
          <w:ilvl w:val="0"/>
          <w:numId w:val="1"/>
        </w:numPr>
        <w:spacing w:line="360" w:lineRule="auto"/>
        <w:rPr>
          <w:rFonts w:ascii="Times New Roman" w:hAnsi="Times New Roman" w:cs="Times New Roman"/>
          <w:sz w:val="24"/>
          <w:szCs w:val="24"/>
        </w:rPr>
      </w:pPr>
      <w:r w:rsidRPr="003009F9">
        <w:rPr>
          <w:rFonts w:ascii="Times New Roman" w:hAnsi="Times New Roman" w:cs="Times New Roman"/>
          <w:sz w:val="24"/>
          <w:szCs w:val="24"/>
        </w:rPr>
        <w:t xml:space="preserve">Beautify downtown with art (utility boxes) and </w:t>
      </w:r>
      <w:r>
        <w:rPr>
          <w:rFonts w:ascii="Times New Roman" w:hAnsi="Times New Roman" w:cs="Times New Roman"/>
          <w:sz w:val="24"/>
          <w:szCs w:val="24"/>
        </w:rPr>
        <w:t xml:space="preserve">continue to </w:t>
      </w:r>
      <w:r w:rsidRPr="003009F9">
        <w:rPr>
          <w:rFonts w:ascii="Times New Roman" w:hAnsi="Times New Roman" w:cs="Times New Roman"/>
          <w:sz w:val="24"/>
          <w:szCs w:val="24"/>
        </w:rPr>
        <w:t>dev</w:t>
      </w:r>
      <w:r>
        <w:rPr>
          <w:rFonts w:ascii="Times New Roman" w:hAnsi="Times New Roman" w:cs="Times New Roman"/>
          <w:sz w:val="24"/>
          <w:szCs w:val="24"/>
        </w:rPr>
        <w:t>elop an arts theme for downtown while maintaining its small town charm and ambience</w:t>
      </w:r>
    </w:p>
    <w:p w14:paraId="7E0B166F" w14:textId="77777777" w:rsidR="005A1BD3" w:rsidRPr="003009F9" w:rsidRDefault="009D28F7" w:rsidP="005A1BD3">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Continue to focus on t</w:t>
      </w:r>
      <w:r w:rsidR="005A1BD3">
        <w:rPr>
          <w:rFonts w:ascii="Times New Roman" w:hAnsi="Times New Roman" w:cs="Times New Roman"/>
          <w:sz w:val="24"/>
          <w:szCs w:val="24"/>
        </w:rPr>
        <w:t xml:space="preserve">he JX event center, Lowell Inn, </w:t>
      </w:r>
      <w:r>
        <w:rPr>
          <w:rFonts w:ascii="Times New Roman" w:hAnsi="Times New Roman" w:cs="Times New Roman"/>
          <w:sz w:val="24"/>
          <w:szCs w:val="24"/>
        </w:rPr>
        <w:t xml:space="preserve">Grand Garage </w:t>
      </w:r>
      <w:r w:rsidR="005A1BD3">
        <w:rPr>
          <w:rFonts w:ascii="Times New Roman" w:hAnsi="Times New Roman" w:cs="Times New Roman"/>
          <w:sz w:val="24"/>
          <w:szCs w:val="24"/>
        </w:rPr>
        <w:t xml:space="preserve">and other venues that can accommodate weddings and large groups, </w:t>
      </w:r>
      <w:r>
        <w:rPr>
          <w:rFonts w:ascii="Times New Roman" w:hAnsi="Times New Roman" w:cs="Times New Roman"/>
          <w:sz w:val="24"/>
          <w:szCs w:val="24"/>
        </w:rPr>
        <w:t xml:space="preserve">which </w:t>
      </w:r>
      <w:r w:rsidR="005A1BD3">
        <w:rPr>
          <w:rFonts w:ascii="Times New Roman" w:hAnsi="Times New Roman" w:cs="Times New Roman"/>
          <w:sz w:val="24"/>
          <w:szCs w:val="24"/>
        </w:rPr>
        <w:t>will encourage and help drive overnight stays</w:t>
      </w:r>
    </w:p>
    <w:p w14:paraId="0A688F72" w14:textId="77777777" w:rsidR="005A1BD3" w:rsidRPr="003009F9" w:rsidRDefault="005A1BD3" w:rsidP="005A1BD3">
      <w:pPr>
        <w:pStyle w:val="NoSpacing"/>
        <w:spacing w:line="360" w:lineRule="auto"/>
        <w:rPr>
          <w:rFonts w:ascii="Times New Roman" w:hAnsi="Times New Roman" w:cs="Times New Roman"/>
          <w:sz w:val="24"/>
          <w:szCs w:val="24"/>
        </w:rPr>
      </w:pPr>
    </w:p>
    <w:p w14:paraId="6853CA46" w14:textId="77777777" w:rsidR="005A1BD3" w:rsidRPr="003009F9" w:rsidRDefault="005A1BD3" w:rsidP="005A1BD3">
      <w:pPr>
        <w:spacing w:line="360" w:lineRule="auto"/>
        <w:rPr>
          <w:rFonts w:ascii="Times New Roman" w:hAnsi="Times New Roman" w:cs="Times New Roman"/>
          <w:b/>
          <w:sz w:val="24"/>
          <w:szCs w:val="24"/>
        </w:rPr>
      </w:pPr>
      <w:r w:rsidRPr="003009F9">
        <w:rPr>
          <w:rFonts w:ascii="Times New Roman" w:hAnsi="Times New Roman" w:cs="Times New Roman"/>
          <w:b/>
          <w:sz w:val="24"/>
          <w:szCs w:val="24"/>
        </w:rPr>
        <w:t>Continue to expand Winter activities with consistent off-peak business (November- March)</w:t>
      </w:r>
    </w:p>
    <w:p w14:paraId="7183D2AB" w14:textId="77777777" w:rsidR="005A1BD3" w:rsidRPr="003009F9" w:rsidRDefault="005A1BD3" w:rsidP="005A1BD3">
      <w:pPr>
        <w:pStyle w:val="NoSpacing"/>
        <w:numPr>
          <w:ilvl w:val="0"/>
          <w:numId w:val="2"/>
        </w:numPr>
        <w:spacing w:line="360" w:lineRule="auto"/>
        <w:rPr>
          <w:rFonts w:ascii="Times New Roman" w:hAnsi="Times New Roman" w:cs="Times New Roman"/>
          <w:sz w:val="24"/>
          <w:szCs w:val="24"/>
        </w:rPr>
      </w:pPr>
      <w:r w:rsidRPr="003009F9">
        <w:rPr>
          <w:rFonts w:ascii="Times New Roman" w:hAnsi="Times New Roman" w:cs="Times New Roman"/>
          <w:sz w:val="24"/>
          <w:szCs w:val="24"/>
        </w:rPr>
        <w:t xml:space="preserve">Enhance Winter in Stillwater with the World Snow Sculpting Contest, Fire and Ice, Chestnut Plaza theme lighting, Youth Hockey tournaments, Fat Tire Bike race, Bocce Ball, European Market, Ice Rink, </w:t>
      </w:r>
      <w:r>
        <w:rPr>
          <w:rFonts w:ascii="Times New Roman" w:hAnsi="Times New Roman" w:cs="Times New Roman"/>
          <w:sz w:val="24"/>
          <w:szCs w:val="24"/>
        </w:rPr>
        <w:t xml:space="preserve">Curling and other winter </w:t>
      </w:r>
      <w:r w:rsidR="00F21E5A">
        <w:rPr>
          <w:rFonts w:ascii="Times New Roman" w:hAnsi="Times New Roman" w:cs="Times New Roman"/>
          <w:sz w:val="24"/>
          <w:szCs w:val="24"/>
        </w:rPr>
        <w:t>activates</w:t>
      </w:r>
    </w:p>
    <w:p w14:paraId="6935D1E5" w14:textId="77777777" w:rsidR="005A1BD3" w:rsidRPr="003009F9" w:rsidRDefault="005A1BD3" w:rsidP="005A1BD3">
      <w:pPr>
        <w:pStyle w:val="NoSpacing"/>
        <w:numPr>
          <w:ilvl w:val="0"/>
          <w:numId w:val="2"/>
        </w:numPr>
        <w:spacing w:line="360" w:lineRule="auto"/>
        <w:rPr>
          <w:rFonts w:ascii="Times New Roman" w:hAnsi="Times New Roman" w:cs="Times New Roman"/>
          <w:sz w:val="24"/>
          <w:szCs w:val="24"/>
        </w:rPr>
      </w:pPr>
      <w:r w:rsidRPr="003009F9">
        <w:rPr>
          <w:rFonts w:ascii="Times New Roman" w:hAnsi="Times New Roman" w:cs="Times New Roman"/>
          <w:sz w:val="24"/>
          <w:szCs w:val="24"/>
        </w:rPr>
        <w:t xml:space="preserve">Continue to </w:t>
      </w:r>
      <w:r>
        <w:rPr>
          <w:rFonts w:ascii="Times New Roman" w:hAnsi="Times New Roman" w:cs="Times New Roman"/>
          <w:sz w:val="24"/>
          <w:szCs w:val="24"/>
        </w:rPr>
        <w:t xml:space="preserve">expand and </w:t>
      </w:r>
      <w:r w:rsidRPr="003009F9">
        <w:rPr>
          <w:rFonts w:ascii="Times New Roman" w:hAnsi="Times New Roman" w:cs="Times New Roman"/>
          <w:sz w:val="24"/>
          <w:szCs w:val="24"/>
        </w:rPr>
        <w:t>l</w:t>
      </w:r>
      <w:r>
        <w:rPr>
          <w:rFonts w:ascii="Times New Roman" w:hAnsi="Times New Roman" w:cs="Times New Roman"/>
          <w:sz w:val="24"/>
          <w:szCs w:val="24"/>
        </w:rPr>
        <w:t xml:space="preserve">ight downtown </w:t>
      </w:r>
      <w:r w:rsidRPr="003009F9">
        <w:rPr>
          <w:rFonts w:ascii="Times New Roman" w:hAnsi="Times New Roman" w:cs="Times New Roman"/>
          <w:sz w:val="24"/>
          <w:szCs w:val="24"/>
        </w:rPr>
        <w:t>during the holidays.</w:t>
      </w:r>
    </w:p>
    <w:p w14:paraId="50C22E0F" w14:textId="77777777" w:rsidR="005A1BD3" w:rsidRPr="003009F9" w:rsidRDefault="009E1F96" w:rsidP="005A1BD3">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Continue</w:t>
      </w:r>
      <w:r w:rsidR="008F59B5">
        <w:rPr>
          <w:rFonts w:ascii="Times New Roman" w:hAnsi="Times New Roman" w:cs="Times New Roman"/>
          <w:sz w:val="24"/>
          <w:szCs w:val="24"/>
        </w:rPr>
        <w:t xml:space="preserve"> to solicit c</w:t>
      </w:r>
      <w:r w:rsidR="005A1BD3" w:rsidRPr="003009F9">
        <w:rPr>
          <w:rFonts w:ascii="Times New Roman" w:hAnsi="Times New Roman" w:cs="Times New Roman"/>
          <w:sz w:val="24"/>
          <w:szCs w:val="24"/>
        </w:rPr>
        <w:t>orporations</w:t>
      </w:r>
      <w:r w:rsidR="008F59B5">
        <w:rPr>
          <w:rFonts w:ascii="Times New Roman" w:hAnsi="Times New Roman" w:cs="Times New Roman"/>
          <w:sz w:val="24"/>
          <w:szCs w:val="24"/>
        </w:rPr>
        <w:t xml:space="preserve"> and entrepreneurs in the Twin Cities to view</w:t>
      </w:r>
      <w:r w:rsidR="005A1BD3" w:rsidRPr="003009F9">
        <w:rPr>
          <w:rFonts w:ascii="Times New Roman" w:hAnsi="Times New Roman" w:cs="Times New Roman"/>
          <w:sz w:val="24"/>
          <w:szCs w:val="24"/>
        </w:rPr>
        <w:t xml:space="preserve"> Stillwater as a great getaway meeting location</w:t>
      </w:r>
      <w:r w:rsidR="008F59B5">
        <w:rPr>
          <w:rFonts w:ascii="Times New Roman" w:hAnsi="Times New Roman" w:cs="Times New Roman"/>
          <w:sz w:val="24"/>
          <w:szCs w:val="24"/>
        </w:rPr>
        <w:t xml:space="preserve"> for customer </w:t>
      </w:r>
      <w:r w:rsidR="005A1BD3">
        <w:rPr>
          <w:rFonts w:ascii="Times New Roman" w:hAnsi="Times New Roman" w:cs="Times New Roman"/>
          <w:sz w:val="24"/>
          <w:szCs w:val="24"/>
        </w:rPr>
        <w:t>meetings</w:t>
      </w:r>
      <w:r w:rsidR="008F59B5">
        <w:rPr>
          <w:rFonts w:ascii="Times New Roman" w:hAnsi="Times New Roman" w:cs="Times New Roman"/>
          <w:sz w:val="24"/>
          <w:szCs w:val="24"/>
        </w:rPr>
        <w:t>, strategy sessions</w:t>
      </w:r>
      <w:r w:rsidR="005A1BD3">
        <w:rPr>
          <w:rFonts w:ascii="Times New Roman" w:hAnsi="Times New Roman" w:cs="Times New Roman"/>
          <w:sz w:val="24"/>
          <w:szCs w:val="24"/>
        </w:rPr>
        <w:t xml:space="preserve"> and overnight stays</w:t>
      </w:r>
      <w:r w:rsidR="005A1BD3" w:rsidRPr="003009F9">
        <w:rPr>
          <w:rFonts w:ascii="Times New Roman" w:hAnsi="Times New Roman" w:cs="Times New Roman"/>
          <w:sz w:val="24"/>
          <w:szCs w:val="24"/>
        </w:rPr>
        <w:t>.</w:t>
      </w:r>
    </w:p>
    <w:p w14:paraId="446DD68E" w14:textId="77777777" w:rsidR="005A1BD3" w:rsidRPr="003009F9" w:rsidRDefault="005A1BD3" w:rsidP="005A1BD3">
      <w:pPr>
        <w:pStyle w:val="NoSpacing"/>
        <w:spacing w:line="360" w:lineRule="auto"/>
        <w:rPr>
          <w:rFonts w:ascii="Times New Roman" w:hAnsi="Times New Roman" w:cs="Times New Roman"/>
          <w:sz w:val="24"/>
          <w:szCs w:val="24"/>
        </w:rPr>
      </w:pPr>
    </w:p>
    <w:p w14:paraId="44CCEF03" w14:textId="77777777" w:rsidR="005A1BD3" w:rsidRPr="003009F9" w:rsidRDefault="005A1BD3" w:rsidP="005A1BD3">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River Access </w:t>
      </w:r>
    </w:p>
    <w:p w14:paraId="04FA0F60" w14:textId="77777777" w:rsidR="005A1BD3" w:rsidRPr="003009F9" w:rsidRDefault="008F59B5" w:rsidP="005A1BD3">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Focus </w:t>
      </w:r>
      <w:r w:rsidR="005A1BD3" w:rsidRPr="003009F9">
        <w:rPr>
          <w:rFonts w:ascii="Times New Roman" w:hAnsi="Times New Roman" w:cs="Times New Roman"/>
          <w:sz w:val="24"/>
          <w:szCs w:val="24"/>
        </w:rPr>
        <w:t xml:space="preserve">activities </w:t>
      </w:r>
      <w:r>
        <w:rPr>
          <w:rFonts w:ascii="Times New Roman" w:hAnsi="Times New Roman" w:cs="Times New Roman"/>
          <w:sz w:val="24"/>
          <w:szCs w:val="24"/>
        </w:rPr>
        <w:t xml:space="preserve">near the river using Lowell Park </w:t>
      </w:r>
      <w:r w:rsidR="009E1F96">
        <w:rPr>
          <w:rFonts w:ascii="Times New Roman" w:hAnsi="Times New Roman" w:cs="Times New Roman"/>
          <w:sz w:val="24"/>
          <w:szCs w:val="24"/>
        </w:rPr>
        <w:t>tend</w:t>
      </w:r>
      <w:r w:rsidR="005A1BD3">
        <w:rPr>
          <w:rFonts w:ascii="Times New Roman" w:hAnsi="Times New Roman" w:cs="Times New Roman"/>
          <w:sz w:val="24"/>
          <w:szCs w:val="24"/>
        </w:rPr>
        <w:t xml:space="preserve"> the new Aiple property</w:t>
      </w:r>
    </w:p>
    <w:p w14:paraId="082C7BB8" w14:textId="77777777" w:rsidR="005A1BD3" w:rsidRPr="003009F9" w:rsidRDefault="008F59B5" w:rsidP="005A1BD3">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Expand the number of p</w:t>
      </w:r>
      <w:r w:rsidR="005A1BD3">
        <w:rPr>
          <w:rFonts w:ascii="Times New Roman" w:hAnsi="Times New Roman" w:cs="Times New Roman"/>
          <w:sz w:val="24"/>
          <w:szCs w:val="24"/>
        </w:rPr>
        <w:t xml:space="preserve">icnic tables, </w:t>
      </w:r>
      <w:r>
        <w:rPr>
          <w:rFonts w:ascii="Times New Roman" w:hAnsi="Times New Roman" w:cs="Times New Roman"/>
          <w:sz w:val="24"/>
          <w:szCs w:val="24"/>
        </w:rPr>
        <w:t xml:space="preserve">and special events like </w:t>
      </w:r>
      <w:r w:rsidR="005A1BD3">
        <w:rPr>
          <w:rFonts w:ascii="Times New Roman" w:hAnsi="Times New Roman" w:cs="Times New Roman"/>
          <w:sz w:val="24"/>
          <w:szCs w:val="24"/>
        </w:rPr>
        <w:t>music in the park, Shakespeare in the Park, Opera in the Park</w:t>
      </w:r>
    </w:p>
    <w:p w14:paraId="2D92EAE8" w14:textId="77777777" w:rsidR="005A1BD3" w:rsidRPr="003009F9" w:rsidRDefault="005A1BD3" w:rsidP="005A1BD3">
      <w:pPr>
        <w:pStyle w:val="NoSpacing"/>
        <w:numPr>
          <w:ilvl w:val="0"/>
          <w:numId w:val="3"/>
        </w:numPr>
        <w:spacing w:line="360" w:lineRule="auto"/>
        <w:rPr>
          <w:rFonts w:ascii="Times New Roman" w:hAnsi="Times New Roman" w:cs="Times New Roman"/>
          <w:sz w:val="24"/>
          <w:szCs w:val="24"/>
        </w:rPr>
      </w:pPr>
      <w:r w:rsidRPr="003009F9">
        <w:rPr>
          <w:rFonts w:ascii="Times New Roman" w:hAnsi="Times New Roman" w:cs="Times New Roman"/>
          <w:sz w:val="24"/>
          <w:szCs w:val="24"/>
        </w:rPr>
        <w:t xml:space="preserve">Enhance and </w:t>
      </w:r>
      <w:r>
        <w:rPr>
          <w:rFonts w:ascii="Times New Roman" w:hAnsi="Times New Roman" w:cs="Times New Roman"/>
          <w:sz w:val="24"/>
          <w:szCs w:val="24"/>
        </w:rPr>
        <w:t xml:space="preserve">continue to </w:t>
      </w:r>
      <w:r w:rsidRPr="003009F9">
        <w:rPr>
          <w:rFonts w:ascii="Times New Roman" w:hAnsi="Times New Roman" w:cs="Times New Roman"/>
          <w:sz w:val="24"/>
          <w:szCs w:val="24"/>
        </w:rPr>
        <w:t>improve Lowell Park</w:t>
      </w:r>
    </w:p>
    <w:p w14:paraId="784A8E6F" w14:textId="77777777" w:rsidR="005A1BD3" w:rsidRPr="003009F9" w:rsidRDefault="005A1BD3" w:rsidP="005A1BD3">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Work with the City of Stillwater on a public pier</w:t>
      </w:r>
    </w:p>
    <w:p w14:paraId="5F473574" w14:textId="77777777" w:rsidR="005A1BD3" w:rsidRPr="003009F9" w:rsidRDefault="005A1BD3" w:rsidP="005A1BD3">
      <w:pPr>
        <w:pStyle w:val="NoSpacing"/>
        <w:spacing w:line="360" w:lineRule="auto"/>
        <w:rPr>
          <w:rFonts w:ascii="Times New Roman" w:hAnsi="Times New Roman" w:cs="Times New Roman"/>
          <w:sz w:val="24"/>
          <w:szCs w:val="24"/>
        </w:rPr>
      </w:pPr>
    </w:p>
    <w:p w14:paraId="49DA8A2B" w14:textId="77777777" w:rsidR="005A1BD3" w:rsidRPr="003009F9" w:rsidRDefault="005A1BD3" w:rsidP="005A1BD3">
      <w:pPr>
        <w:pStyle w:val="NoSpacing"/>
        <w:spacing w:line="360" w:lineRule="auto"/>
        <w:rPr>
          <w:rFonts w:ascii="Times New Roman" w:hAnsi="Times New Roman" w:cs="Times New Roman"/>
          <w:b/>
          <w:sz w:val="24"/>
          <w:szCs w:val="24"/>
        </w:rPr>
      </w:pPr>
      <w:r w:rsidRPr="003009F9">
        <w:rPr>
          <w:rFonts w:ascii="Times New Roman" w:hAnsi="Times New Roman" w:cs="Times New Roman"/>
          <w:b/>
          <w:sz w:val="24"/>
          <w:szCs w:val="24"/>
        </w:rPr>
        <w:t>Discover Stillwater will have strong, positive relationships with other community organizations, both public and private.</w:t>
      </w:r>
    </w:p>
    <w:p w14:paraId="5FF36418" w14:textId="77777777" w:rsidR="005A1BD3" w:rsidRPr="003009F9" w:rsidRDefault="005A1BD3" w:rsidP="005A1BD3">
      <w:pPr>
        <w:pStyle w:val="NoSpacing"/>
        <w:numPr>
          <w:ilvl w:val="0"/>
          <w:numId w:val="4"/>
        </w:numPr>
        <w:spacing w:line="360" w:lineRule="auto"/>
        <w:rPr>
          <w:rFonts w:ascii="Times New Roman" w:hAnsi="Times New Roman" w:cs="Times New Roman"/>
          <w:sz w:val="24"/>
          <w:szCs w:val="24"/>
        </w:rPr>
      </w:pPr>
      <w:r w:rsidRPr="003009F9">
        <w:rPr>
          <w:rFonts w:ascii="Times New Roman" w:hAnsi="Times New Roman" w:cs="Times New Roman"/>
          <w:sz w:val="24"/>
          <w:szCs w:val="24"/>
        </w:rPr>
        <w:t xml:space="preserve">Discover Stillwater will work closely with the City of Stillwater </w:t>
      </w:r>
      <w:r>
        <w:rPr>
          <w:rFonts w:ascii="Times New Roman" w:hAnsi="Times New Roman" w:cs="Times New Roman"/>
          <w:sz w:val="24"/>
          <w:szCs w:val="24"/>
        </w:rPr>
        <w:t>and Oak Park Heights</w:t>
      </w:r>
    </w:p>
    <w:p w14:paraId="1753C9B5" w14:textId="77777777" w:rsidR="005A1BD3" w:rsidRPr="0041293F" w:rsidRDefault="005A1BD3" w:rsidP="005A1BD3">
      <w:pPr>
        <w:pStyle w:val="NoSpacing"/>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Close collaboration/communication with the Chamber of Commerce for the St. Croix Valley</w:t>
      </w:r>
    </w:p>
    <w:p w14:paraId="046DE831" w14:textId="77777777" w:rsidR="005A1BD3" w:rsidRPr="003009F9" w:rsidRDefault="005A1BD3" w:rsidP="005A1BD3">
      <w:pPr>
        <w:pStyle w:val="NoSpacing"/>
        <w:spacing w:line="360" w:lineRule="auto"/>
        <w:rPr>
          <w:rFonts w:ascii="Times New Roman" w:hAnsi="Times New Roman" w:cs="Times New Roman"/>
          <w:sz w:val="24"/>
          <w:szCs w:val="24"/>
        </w:rPr>
      </w:pPr>
    </w:p>
    <w:p w14:paraId="07716590" w14:textId="77777777" w:rsidR="005A1BD3" w:rsidRPr="003009F9" w:rsidRDefault="005A1BD3" w:rsidP="005A1BD3">
      <w:pPr>
        <w:pStyle w:val="NoSpacing"/>
        <w:spacing w:line="360" w:lineRule="auto"/>
        <w:rPr>
          <w:rFonts w:ascii="Times New Roman" w:hAnsi="Times New Roman" w:cs="Times New Roman"/>
          <w:b/>
          <w:sz w:val="24"/>
          <w:szCs w:val="24"/>
        </w:rPr>
      </w:pPr>
      <w:r w:rsidRPr="003009F9">
        <w:rPr>
          <w:rFonts w:ascii="Times New Roman" w:hAnsi="Times New Roman" w:cs="Times New Roman"/>
          <w:b/>
          <w:sz w:val="24"/>
          <w:szCs w:val="24"/>
        </w:rPr>
        <w:t xml:space="preserve">Stillwater will </w:t>
      </w:r>
      <w:r w:rsidR="009E1F96">
        <w:rPr>
          <w:rFonts w:ascii="Times New Roman" w:hAnsi="Times New Roman" w:cs="Times New Roman"/>
          <w:b/>
          <w:sz w:val="24"/>
          <w:szCs w:val="24"/>
        </w:rPr>
        <w:t>continue</w:t>
      </w:r>
      <w:r w:rsidR="008F59B5">
        <w:rPr>
          <w:rFonts w:ascii="Times New Roman" w:hAnsi="Times New Roman" w:cs="Times New Roman"/>
          <w:b/>
          <w:sz w:val="24"/>
          <w:szCs w:val="24"/>
        </w:rPr>
        <w:t xml:space="preserve"> to </w:t>
      </w:r>
      <w:r w:rsidRPr="003009F9">
        <w:rPr>
          <w:rFonts w:ascii="Times New Roman" w:hAnsi="Times New Roman" w:cs="Times New Roman"/>
          <w:b/>
          <w:sz w:val="24"/>
          <w:szCs w:val="24"/>
        </w:rPr>
        <w:t xml:space="preserve">have a healthy, </w:t>
      </w:r>
      <w:r>
        <w:rPr>
          <w:rFonts w:ascii="Times New Roman" w:hAnsi="Times New Roman" w:cs="Times New Roman"/>
          <w:b/>
          <w:sz w:val="24"/>
          <w:szCs w:val="24"/>
        </w:rPr>
        <w:t xml:space="preserve">retail </w:t>
      </w:r>
      <w:r w:rsidRPr="003009F9">
        <w:rPr>
          <w:rFonts w:ascii="Times New Roman" w:hAnsi="Times New Roman" w:cs="Times New Roman"/>
          <w:b/>
          <w:sz w:val="24"/>
          <w:szCs w:val="24"/>
        </w:rPr>
        <w:t>diverse economy.</w:t>
      </w:r>
    </w:p>
    <w:p w14:paraId="2451FCE9" w14:textId="77777777" w:rsidR="005A1BD3" w:rsidRPr="003009F9" w:rsidRDefault="008F59B5" w:rsidP="005A1BD3">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B</w:t>
      </w:r>
      <w:r w:rsidR="005A1BD3">
        <w:rPr>
          <w:rFonts w:ascii="Times New Roman" w:hAnsi="Times New Roman" w:cs="Times New Roman"/>
          <w:sz w:val="24"/>
          <w:szCs w:val="24"/>
        </w:rPr>
        <w:t>rand</w:t>
      </w:r>
      <w:r>
        <w:rPr>
          <w:rFonts w:ascii="Times New Roman" w:hAnsi="Times New Roman" w:cs="Times New Roman"/>
          <w:sz w:val="24"/>
          <w:szCs w:val="24"/>
        </w:rPr>
        <w:t>ed retail</w:t>
      </w:r>
      <w:r w:rsidR="005A1BD3">
        <w:rPr>
          <w:rFonts w:ascii="Times New Roman" w:hAnsi="Times New Roman" w:cs="Times New Roman"/>
          <w:sz w:val="24"/>
          <w:szCs w:val="24"/>
        </w:rPr>
        <w:t xml:space="preserve"> stores to attract higher disposable income</w:t>
      </w:r>
    </w:p>
    <w:p w14:paraId="786047F0" w14:textId="77777777" w:rsidR="005A1BD3" w:rsidRPr="008F59B5" w:rsidRDefault="005A1BD3" w:rsidP="008F59B5">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Continued </w:t>
      </w:r>
      <w:r w:rsidRPr="003009F9">
        <w:rPr>
          <w:rFonts w:ascii="Times New Roman" w:hAnsi="Times New Roman" w:cs="Times New Roman"/>
          <w:sz w:val="24"/>
          <w:szCs w:val="24"/>
        </w:rPr>
        <w:t>restoration of historic buildings.</w:t>
      </w:r>
    </w:p>
    <w:p w14:paraId="20B4C577" w14:textId="77777777" w:rsidR="005A1BD3" w:rsidRDefault="008F59B5" w:rsidP="005A1BD3">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Support b</w:t>
      </w:r>
      <w:r w:rsidR="005A1BD3">
        <w:rPr>
          <w:rFonts w:ascii="Times New Roman" w:hAnsi="Times New Roman" w:cs="Times New Roman"/>
          <w:sz w:val="24"/>
          <w:szCs w:val="24"/>
        </w:rPr>
        <w:t>ike rentals, cross country ski’s, snow shoes etc…groomed trails in the winter</w:t>
      </w:r>
    </w:p>
    <w:p w14:paraId="520822B2" w14:textId="77777777" w:rsidR="005A1BD3" w:rsidRDefault="008F59B5" w:rsidP="005A1BD3">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Summer music with a </w:t>
      </w:r>
      <w:r w:rsidR="005A1BD3">
        <w:rPr>
          <w:rFonts w:ascii="Times New Roman" w:hAnsi="Times New Roman" w:cs="Times New Roman"/>
          <w:sz w:val="24"/>
          <w:szCs w:val="24"/>
        </w:rPr>
        <w:t>Jazz festival</w:t>
      </w:r>
      <w:r>
        <w:rPr>
          <w:rFonts w:ascii="Times New Roman" w:hAnsi="Times New Roman" w:cs="Times New Roman"/>
          <w:sz w:val="24"/>
          <w:szCs w:val="24"/>
        </w:rPr>
        <w:t xml:space="preserve">, Opera in the Park and other </w:t>
      </w:r>
      <w:r w:rsidR="009E1F96">
        <w:rPr>
          <w:rFonts w:ascii="Times New Roman" w:hAnsi="Times New Roman" w:cs="Times New Roman"/>
          <w:sz w:val="24"/>
          <w:szCs w:val="24"/>
        </w:rPr>
        <w:t>activates</w:t>
      </w:r>
      <w:r>
        <w:rPr>
          <w:rFonts w:ascii="Times New Roman" w:hAnsi="Times New Roman" w:cs="Times New Roman"/>
          <w:sz w:val="24"/>
          <w:szCs w:val="24"/>
        </w:rPr>
        <w:t xml:space="preserve"> to help drive overnight stays</w:t>
      </w:r>
    </w:p>
    <w:p w14:paraId="1D27F6E9" w14:textId="77777777" w:rsidR="005A1BD3" w:rsidRDefault="005A1BD3" w:rsidP="005A1BD3">
      <w:pPr>
        <w:pStyle w:val="NoSpacing"/>
        <w:spacing w:line="360" w:lineRule="auto"/>
        <w:rPr>
          <w:rFonts w:ascii="Times New Roman" w:hAnsi="Times New Roman" w:cs="Times New Roman"/>
          <w:sz w:val="24"/>
          <w:szCs w:val="24"/>
        </w:rPr>
      </w:pPr>
    </w:p>
    <w:p w14:paraId="2137FFDE" w14:textId="77777777" w:rsidR="005A1BD3" w:rsidRPr="00D42462" w:rsidRDefault="005A1BD3" w:rsidP="005A1BD3">
      <w:pPr>
        <w:pStyle w:val="NoSpacing"/>
        <w:spacing w:line="360" w:lineRule="auto"/>
        <w:rPr>
          <w:rFonts w:ascii="Times New Roman" w:hAnsi="Times New Roman" w:cs="Times New Roman"/>
          <w:b/>
          <w:sz w:val="24"/>
          <w:szCs w:val="24"/>
        </w:rPr>
      </w:pPr>
      <w:r w:rsidRPr="00D42462">
        <w:rPr>
          <w:rFonts w:ascii="Times New Roman" w:hAnsi="Times New Roman" w:cs="Times New Roman"/>
          <w:b/>
          <w:sz w:val="24"/>
          <w:szCs w:val="24"/>
        </w:rPr>
        <w:t>Embrace technology to keep Stillwater relevant</w:t>
      </w:r>
    </w:p>
    <w:p w14:paraId="7C5FBC77" w14:textId="77777777" w:rsidR="005A1BD3" w:rsidRDefault="005A1BD3" w:rsidP="005A1BD3">
      <w:pPr>
        <w:pStyle w:val="NoSpacing"/>
        <w:spacing w:line="360" w:lineRule="auto"/>
        <w:rPr>
          <w:rFonts w:ascii="Times New Roman" w:hAnsi="Times New Roman" w:cs="Times New Roman"/>
          <w:sz w:val="24"/>
          <w:szCs w:val="24"/>
        </w:rPr>
      </w:pPr>
    </w:p>
    <w:p w14:paraId="7FCE12BE" w14:textId="77777777" w:rsidR="005A1BD3" w:rsidRDefault="005A1BD3" w:rsidP="005A1BD3">
      <w:pPr>
        <w:pStyle w:val="NoSpacing"/>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Utilize QR codes for smart phone users to scan for things to do, history of the buildings, latest recommendation for food and entertainment</w:t>
      </w:r>
    </w:p>
    <w:p w14:paraId="1FB20A6C" w14:textId="77777777" w:rsidR="005A1BD3" w:rsidRPr="003009F9" w:rsidRDefault="005A1BD3" w:rsidP="005A1BD3">
      <w:pPr>
        <w:pStyle w:val="NoSpacing"/>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Tiktok</w:t>
      </w:r>
      <w:r w:rsidR="00370D4E">
        <w:rPr>
          <w:rFonts w:ascii="Times New Roman" w:hAnsi="Times New Roman" w:cs="Times New Roman"/>
          <w:sz w:val="24"/>
          <w:szCs w:val="24"/>
        </w:rPr>
        <w:t>, podcasts</w:t>
      </w:r>
      <w:r>
        <w:rPr>
          <w:rFonts w:ascii="Times New Roman" w:hAnsi="Times New Roman" w:cs="Times New Roman"/>
          <w:sz w:val="24"/>
          <w:szCs w:val="24"/>
        </w:rPr>
        <w:t xml:space="preserve"> and other expanding social media outlets to stay relevant</w:t>
      </w:r>
    </w:p>
    <w:p w14:paraId="0C468D68" w14:textId="77777777" w:rsidR="005A1BD3" w:rsidRDefault="005A1BD3" w:rsidP="005A1BD3">
      <w:pPr>
        <w:pStyle w:val="NoSpacing"/>
        <w:spacing w:line="360" w:lineRule="auto"/>
        <w:rPr>
          <w:rFonts w:ascii="Times New Roman" w:hAnsi="Times New Roman" w:cs="Times New Roman"/>
          <w:sz w:val="24"/>
          <w:szCs w:val="24"/>
        </w:rPr>
      </w:pPr>
    </w:p>
    <w:p w14:paraId="09AB7CCA" w14:textId="77777777" w:rsidR="00DF5194" w:rsidRDefault="00DF5194" w:rsidP="00FC6187">
      <w:pPr>
        <w:pStyle w:val="NoSpacing"/>
        <w:spacing w:line="360" w:lineRule="auto"/>
        <w:rPr>
          <w:rFonts w:ascii="Times New Roman" w:hAnsi="Times New Roman" w:cs="Times New Roman"/>
          <w:b/>
          <w:sz w:val="24"/>
          <w:szCs w:val="24"/>
        </w:rPr>
      </w:pPr>
    </w:p>
    <w:p w14:paraId="12DF1918" w14:textId="77777777" w:rsidR="001F2B6F" w:rsidRPr="009C0671" w:rsidRDefault="001F2B6F" w:rsidP="00FC6187">
      <w:pPr>
        <w:pStyle w:val="NoSpacing"/>
        <w:spacing w:line="360" w:lineRule="auto"/>
        <w:rPr>
          <w:rFonts w:ascii="Times New Roman" w:hAnsi="Times New Roman" w:cs="Times New Roman"/>
          <w:b/>
          <w:sz w:val="24"/>
          <w:szCs w:val="24"/>
        </w:rPr>
      </w:pPr>
      <w:r w:rsidRPr="009C0671">
        <w:rPr>
          <w:rFonts w:ascii="Times New Roman" w:hAnsi="Times New Roman" w:cs="Times New Roman"/>
          <w:b/>
          <w:sz w:val="24"/>
          <w:szCs w:val="24"/>
        </w:rPr>
        <w:lastRenderedPageBreak/>
        <w:t>Integrated Marketing Plan</w:t>
      </w:r>
    </w:p>
    <w:p w14:paraId="13D25AAE" w14:textId="77777777" w:rsidR="001F2B6F" w:rsidRDefault="001F2B6F" w:rsidP="00FC6187">
      <w:pPr>
        <w:pStyle w:val="NoSpacing"/>
        <w:spacing w:line="360" w:lineRule="auto"/>
        <w:rPr>
          <w:rFonts w:ascii="Times New Roman" w:hAnsi="Times New Roman" w:cs="Times New Roman"/>
          <w:sz w:val="24"/>
          <w:szCs w:val="24"/>
        </w:rPr>
      </w:pPr>
    </w:p>
    <w:p w14:paraId="07ED7817" w14:textId="77777777" w:rsidR="005A1BD3" w:rsidRDefault="009C067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comprehensive marketing plan integrates all aspects into a cohesive and consistent message and brand. The website, digital, prin</w:t>
      </w:r>
      <w:r w:rsidR="008F59B5">
        <w:rPr>
          <w:rFonts w:ascii="Times New Roman" w:hAnsi="Times New Roman" w:cs="Times New Roman"/>
          <w:sz w:val="24"/>
          <w:szCs w:val="24"/>
        </w:rPr>
        <w:t xml:space="preserve">t, and TV advertising continues to </w:t>
      </w:r>
      <w:r>
        <w:rPr>
          <w:rFonts w:ascii="Times New Roman" w:hAnsi="Times New Roman" w:cs="Times New Roman"/>
          <w:sz w:val="24"/>
          <w:szCs w:val="24"/>
        </w:rPr>
        <w:t>be a con</w:t>
      </w:r>
      <w:r w:rsidR="002C0FC9">
        <w:rPr>
          <w:rFonts w:ascii="Times New Roman" w:hAnsi="Times New Roman" w:cs="Times New Roman"/>
          <w:sz w:val="24"/>
          <w:szCs w:val="24"/>
        </w:rPr>
        <w:t xml:space="preserve">sistent </w:t>
      </w:r>
      <w:r w:rsidR="008F59B5">
        <w:rPr>
          <w:rFonts w:ascii="Times New Roman" w:hAnsi="Times New Roman" w:cs="Times New Roman"/>
          <w:sz w:val="24"/>
          <w:szCs w:val="24"/>
        </w:rPr>
        <w:t xml:space="preserve">message </w:t>
      </w:r>
      <w:r w:rsidR="002C0FC9">
        <w:rPr>
          <w:rFonts w:ascii="Times New Roman" w:hAnsi="Times New Roman" w:cs="Times New Roman"/>
          <w:sz w:val="24"/>
          <w:szCs w:val="24"/>
        </w:rPr>
        <w:t xml:space="preserve">that positions the </w:t>
      </w:r>
      <w:r w:rsidR="008F59B5">
        <w:rPr>
          <w:rFonts w:ascii="Times New Roman" w:hAnsi="Times New Roman" w:cs="Times New Roman"/>
          <w:sz w:val="24"/>
          <w:szCs w:val="24"/>
        </w:rPr>
        <w:t>Stillwater brand to evoke feelings of excitement, fulfillment</w:t>
      </w:r>
      <w:r w:rsidR="002C0FC9">
        <w:rPr>
          <w:rFonts w:ascii="Times New Roman" w:hAnsi="Times New Roman" w:cs="Times New Roman"/>
          <w:sz w:val="24"/>
          <w:szCs w:val="24"/>
        </w:rPr>
        <w:t>, safe</w:t>
      </w:r>
      <w:r w:rsidR="008F59B5">
        <w:rPr>
          <w:rFonts w:ascii="Times New Roman" w:hAnsi="Times New Roman" w:cs="Times New Roman"/>
          <w:sz w:val="24"/>
          <w:szCs w:val="24"/>
        </w:rPr>
        <w:t>ty, and f</w:t>
      </w:r>
      <w:r w:rsidR="002C0FC9">
        <w:rPr>
          <w:rFonts w:ascii="Times New Roman" w:hAnsi="Times New Roman" w:cs="Times New Roman"/>
          <w:sz w:val="24"/>
          <w:szCs w:val="24"/>
        </w:rPr>
        <w:t>un that cannot be found anywhere else in Minnesota. The “Discover Stillwater” brand should</w:t>
      </w:r>
      <w:r w:rsidR="008F59B5">
        <w:rPr>
          <w:rFonts w:ascii="Times New Roman" w:hAnsi="Times New Roman" w:cs="Times New Roman"/>
          <w:sz w:val="24"/>
          <w:szCs w:val="24"/>
        </w:rPr>
        <w:t xml:space="preserve"> continue to</w:t>
      </w:r>
      <w:r w:rsidR="002C0FC9">
        <w:rPr>
          <w:rFonts w:ascii="Times New Roman" w:hAnsi="Times New Roman" w:cs="Times New Roman"/>
          <w:sz w:val="24"/>
          <w:szCs w:val="24"/>
        </w:rPr>
        <w:t xml:space="preserve"> communicate these values in its advertising and communication messaging. </w:t>
      </w:r>
      <w:r w:rsidR="008F59B5">
        <w:rPr>
          <w:rFonts w:ascii="Times New Roman" w:hAnsi="Times New Roman" w:cs="Times New Roman"/>
          <w:sz w:val="24"/>
          <w:szCs w:val="24"/>
        </w:rPr>
        <w:t>In table 4, p</w:t>
      </w:r>
      <w:r w:rsidR="002C0FC9">
        <w:rPr>
          <w:rFonts w:ascii="Times New Roman" w:hAnsi="Times New Roman" w:cs="Times New Roman"/>
          <w:sz w:val="24"/>
          <w:szCs w:val="24"/>
        </w:rPr>
        <w:t xml:space="preserve">lease find attached a summary of the current </w:t>
      </w:r>
      <w:r w:rsidR="008F59B5">
        <w:rPr>
          <w:rFonts w:ascii="Times New Roman" w:hAnsi="Times New Roman" w:cs="Times New Roman"/>
          <w:sz w:val="24"/>
          <w:szCs w:val="24"/>
        </w:rPr>
        <w:t xml:space="preserve">marketing </w:t>
      </w:r>
      <w:r w:rsidR="002C0FC9">
        <w:rPr>
          <w:rFonts w:ascii="Times New Roman" w:hAnsi="Times New Roman" w:cs="Times New Roman"/>
          <w:sz w:val="24"/>
          <w:szCs w:val="24"/>
        </w:rPr>
        <w:t xml:space="preserve">plan including the tactics, and associated costs. Note that the tactics should continue to evolve and change as new more cost effective methods emerge and reflect our targeted demographic. Examples listed above include the use of tiktok, QR codes, podcasts and other emerging technologies. </w:t>
      </w:r>
      <w:r w:rsidR="008F59B5">
        <w:rPr>
          <w:rFonts w:ascii="Times New Roman" w:hAnsi="Times New Roman" w:cs="Times New Roman"/>
          <w:sz w:val="24"/>
          <w:szCs w:val="24"/>
        </w:rPr>
        <w:t xml:space="preserve">It is important to support Christie and her team to attend </w:t>
      </w:r>
      <w:r w:rsidR="00356FF2">
        <w:rPr>
          <w:rFonts w:ascii="Times New Roman" w:hAnsi="Times New Roman" w:cs="Times New Roman"/>
          <w:sz w:val="24"/>
          <w:szCs w:val="24"/>
        </w:rPr>
        <w:t xml:space="preserve">seminars and other benchmark activities to continue to current with technology and new tactics. </w:t>
      </w:r>
    </w:p>
    <w:p w14:paraId="3C24CAA5" w14:textId="77777777" w:rsidR="005A1BD3" w:rsidRDefault="005A1BD3" w:rsidP="00FC6187">
      <w:pPr>
        <w:pStyle w:val="NoSpacing"/>
        <w:spacing w:line="360" w:lineRule="auto"/>
        <w:rPr>
          <w:rFonts w:ascii="Times New Roman" w:hAnsi="Times New Roman" w:cs="Times New Roman"/>
          <w:sz w:val="24"/>
          <w:szCs w:val="24"/>
        </w:rPr>
      </w:pPr>
    </w:p>
    <w:p w14:paraId="6A7EEFEF" w14:textId="77777777" w:rsidR="005A1BD3" w:rsidRDefault="005A1BD3" w:rsidP="00FC6187">
      <w:pPr>
        <w:pStyle w:val="NoSpacing"/>
        <w:spacing w:line="360" w:lineRule="auto"/>
        <w:rPr>
          <w:rFonts w:ascii="Times New Roman" w:hAnsi="Times New Roman" w:cs="Times New Roman"/>
          <w:sz w:val="24"/>
          <w:szCs w:val="24"/>
        </w:rPr>
      </w:pPr>
    </w:p>
    <w:p w14:paraId="22C7956B" w14:textId="77777777" w:rsidR="004B6A69" w:rsidRPr="005A1BD3" w:rsidRDefault="004B6A69" w:rsidP="00FC6187">
      <w:pPr>
        <w:pStyle w:val="NoSpacing"/>
        <w:spacing w:line="360" w:lineRule="auto"/>
        <w:rPr>
          <w:rFonts w:ascii="Times New Roman" w:hAnsi="Times New Roman" w:cs="Times New Roman"/>
          <w:sz w:val="20"/>
          <w:szCs w:val="20"/>
        </w:rPr>
      </w:pPr>
      <w:r w:rsidRPr="005A1BD3">
        <w:rPr>
          <w:rFonts w:ascii="Times New Roman" w:hAnsi="Times New Roman" w:cs="Times New Roman"/>
          <w:sz w:val="20"/>
          <w:szCs w:val="20"/>
        </w:rPr>
        <w:t>Table 4</w:t>
      </w:r>
    </w:p>
    <w:p w14:paraId="5DBBEB6F" w14:textId="77777777" w:rsidR="001F2B6F" w:rsidRPr="001F2B6F" w:rsidRDefault="009C0671" w:rsidP="00FC6187">
      <w:pPr>
        <w:pStyle w:val="NoSpacing"/>
        <w:spacing w:line="360" w:lineRule="auto"/>
        <w:rPr>
          <w:rFonts w:ascii="Times New Roman" w:hAnsi="Times New Roman" w:cs="Times New Roman"/>
          <w:sz w:val="24"/>
          <w:szCs w:val="24"/>
        </w:rPr>
      </w:pPr>
      <w:r w:rsidRPr="009C0671">
        <w:rPr>
          <w:rFonts w:ascii="Times New Roman" w:hAnsi="Times New Roman" w:cs="Times New Roman"/>
          <w:noProof/>
          <w:sz w:val="24"/>
          <w:szCs w:val="24"/>
        </w:rPr>
        <w:drawing>
          <wp:inline distT="0" distB="0" distL="0" distR="0" wp14:anchorId="7B2AC907" wp14:editId="336F03A9">
            <wp:extent cx="594360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2640"/>
                    </a:xfrm>
                    <a:prstGeom prst="rect">
                      <a:avLst/>
                    </a:prstGeom>
                  </pic:spPr>
                </pic:pic>
              </a:graphicData>
            </a:graphic>
          </wp:inline>
        </w:drawing>
      </w:r>
    </w:p>
    <w:p w14:paraId="0D43D8B2" w14:textId="77777777" w:rsidR="00314739" w:rsidRDefault="00314739" w:rsidP="00FC6187">
      <w:pPr>
        <w:pStyle w:val="NoSpacing"/>
        <w:spacing w:line="360" w:lineRule="auto"/>
        <w:rPr>
          <w:rFonts w:ascii="Times New Roman" w:hAnsi="Times New Roman" w:cs="Times New Roman"/>
          <w:b/>
          <w:sz w:val="24"/>
          <w:szCs w:val="24"/>
        </w:rPr>
      </w:pPr>
    </w:p>
    <w:p w14:paraId="7EDCD032" w14:textId="77777777" w:rsidR="00E4195B" w:rsidRDefault="00E4195B" w:rsidP="00FC6187">
      <w:pPr>
        <w:pStyle w:val="NoSpacing"/>
        <w:spacing w:line="360" w:lineRule="auto"/>
        <w:rPr>
          <w:rFonts w:ascii="Times New Roman" w:hAnsi="Times New Roman" w:cs="Times New Roman"/>
          <w:b/>
          <w:sz w:val="24"/>
          <w:szCs w:val="24"/>
        </w:rPr>
      </w:pPr>
    </w:p>
    <w:p w14:paraId="782BFC75" w14:textId="77777777" w:rsidR="002C0FC9" w:rsidRDefault="002C0FC9" w:rsidP="00FC6187">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Creating a Brand Promise</w:t>
      </w:r>
    </w:p>
    <w:p w14:paraId="4A80FCBB" w14:textId="77777777" w:rsidR="002C0FC9" w:rsidRDefault="002C0FC9" w:rsidP="00FC6187">
      <w:pPr>
        <w:pStyle w:val="NoSpacing"/>
        <w:spacing w:line="360" w:lineRule="auto"/>
        <w:rPr>
          <w:rFonts w:ascii="Times New Roman" w:hAnsi="Times New Roman" w:cs="Times New Roman"/>
          <w:b/>
          <w:sz w:val="24"/>
          <w:szCs w:val="24"/>
        </w:rPr>
      </w:pPr>
    </w:p>
    <w:p w14:paraId="516C5EE2" w14:textId="77777777" w:rsidR="002C0FC9" w:rsidRDefault="004B6A69" w:rsidP="00FC6187">
      <w:pPr>
        <w:pStyle w:val="NoSpacing"/>
        <w:spacing w:line="360" w:lineRule="auto"/>
        <w:rPr>
          <w:rFonts w:ascii="Times New Roman" w:hAnsi="Times New Roman" w:cs="Times New Roman"/>
          <w:sz w:val="24"/>
          <w:szCs w:val="24"/>
        </w:rPr>
      </w:pPr>
      <w:r w:rsidRPr="004B6A69">
        <w:rPr>
          <w:rFonts w:ascii="Times New Roman" w:hAnsi="Times New Roman" w:cs="Times New Roman"/>
          <w:sz w:val="24"/>
          <w:szCs w:val="24"/>
        </w:rPr>
        <w:t xml:space="preserve">A brand is a set of </w:t>
      </w:r>
      <w:r>
        <w:rPr>
          <w:rFonts w:ascii="Times New Roman" w:hAnsi="Times New Roman" w:cs="Times New Roman"/>
          <w:sz w:val="24"/>
          <w:szCs w:val="24"/>
        </w:rPr>
        <w:t>perceptions and expectations forged from what hears and experiences and is a promise to the customer. Brands that create a relationship with the consumer helps create and secures future earnings by securing customer loyalty. Consumer expectations are connected to the promise of the brand and need to consistently experience the brand in a positive manner. Discover Stillwater customers need to experience the Stillwater brand</w:t>
      </w:r>
      <w:r w:rsidR="00BC31FF">
        <w:rPr>
          <w:rFonts w:ascii="Times New Roman" w:hAnsi="Times New Roman" w:cs="Times New Roman"/>
          <w:sz w:val="24"/>
          <w:szCs w:val="24"/>
        </w:rPr>
        <w:t xml:space="preserve"> consistently, and walk away with their expectations being met or exceeded. </w:t>
      </w:r>
      <w:r w:rsidR="00356FF2">
        <w:rPr>
          <w:rFonts w:ascii="Times New Roman" w:hAnsi="Times New Roman" w:cs="Times New Roman"/>
          <w:sz w:val="24"/>
          <w:szCs w:val="24"/>
        </w:rPr>
        <w:t>The burden falls on all key stakeholders to become brand ambassadors to fulfill the promise by helping visitors experience the best Stillwater has to offer with a positive experience (</w:t>
      </w:r>
      <w:r w:rsidR="00BC31FF">
        <w:rPr>
          <w:rFonts w:ascii="Times New Roman" w:hAnsi="Times New Roman" w:cs="Times New Roman"/>
          <w:sz w:val="24"/>
          <w:szCs w:val="24"/>
        </w:rPr>
        <w:t>The key stakeholders for the brand are the hotels, restaurants, suppliers and retail shops</w:t>
      </w:r>
      <w:r w:rsidR="00356FF2">
        <w:rPr>
          <w:rFonts w:ascii="Times New Roman" w:hAnsi="Times New Roman" w:cs="Times New Roman"/>
          <w:sz w:val="24"/>
          <w:szCs w:val="24"/>
        </w:rPr>
        <w:t xml:space="preserve">). The brand promise details are broken down into three main categories: </w:t>
      </w:r>
    </w:p>
    <w:p w14:paraId="4580F2D8" w14:textId="77777777" w:rsidR="00BC31FF" w:rsidRDefault="00BC31FF" w:rsidP="00FC6187">
      <w:pPr>
        <w:pStyle w:val="NoSpacing"/>
        <w:spacing w:line="360" w:lineRule="auto"/>
        <w:rPr>
          <w:rFonts w:ascii="Times New Roman" w:hAnsi="Times New Roman" w:cs="Times New Roman"/>
          <w:sz w:val="24"/>
          <w:szCs w:val="24"/>
        </w:rPr>
      </w:pPr>
    </w:p>
    <w:p w14:paraId="7EF13423" w14:textId="77777777" w:rsidR="00BC31FF" w:rsidRDefault="00C60E27" w:rsidP="00FC6187">
      <w:pPr>
        <w:pStyle w:val="NoSpacing"/>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Features - permission to believe- </w:t>
      </w:r>
      <w:r w:rsidR="00BC31FF">
        <w:rPr>
          <w:rFonts w:ascii="Times New Roman" w:hAnsi="Times New Roman" w:cs="Times New Roman"/>
          <w:sz w:val="24"/>
          <w:szCs w:val="24"/>
        </w:rPr>
        <w:t>The Discover Stillwater brand has tangible features: the lift bridge, bike paths, parks, historic buildings like the Freighthoue, train depot, and caves</w:t>
      </w:r>
    </w:p>
    <w:p w14:paraId="066A2398" w14:textId="77777777" w:rsidR="00C60E27" w:rsidRDefault="00C60E27" w:rsidP="00FC6187">
      <w:pPr>
        <w:pStyle w:val="NoSpacing"/>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Claim of the brand – benefits – what are the </w:t>
      </w:r>
      <w:r w:rsidR="00292501">
        <w:rPr>
          <w:rFonts w:ascii="Times New Roman" w:hAnsi="Times New Roman" w:cs="Times New Roman"/>
          <w:sz w:val="24"/>
          <w:szCs w:val="24"/>
        </w:rPr>
        <w:t>benefits</w:t>
      </w:r>
      <w:r>
        <w:rPr>
          <w:rFonts w:ascii="Times New Roman" w:hAnsi="Times New Roman" w:cs="Times New Roman"/>
          <w:sz w:val="24"/>
          <w:szCs w:val="24"/>
        </w:rPr>
        <w:t xml:space="preserve"> of the brand that create and reinforce brand loyalty?</w:t>
      </w:r>
    </w:p>
    <w:p w14:paraId="30E441E1" w14:textId="77777777" w:rsidR="00C60E27" w:rsidRDefault="00C60E27" w:rsidP="00FC6187">
      <w:pPr>
        <w:pStyle w:val="NoSpacing"/>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Claim of the brand – rewards- emotional benefits that create and reinforce brand loyalty when visiting Stillwater</w:t>
      </w:r>
    </w:p>
    <w:p w14:paraId="3FC02F67" w14:textId="77777777" w:rsidR="00C60E27" w:rsidRDefault="00C60E27" w:rsidP="00FC6187">
      <w:pPr>
        <w:pStyle w:val="NoSpacing"/>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Character of the brand – values – what best describes the target loyalist?</w:t>
      </w:r>
    </w:p>
    <w:p w14:paraId="4AE75404" w14:textId="77777777" w:rsidR="00C60E27" w:rsidRDefault="00C60E27" w:rsidP="00FC6187">
      <w:pPr>
        <w:pStyle w:val="NoSpacing"/>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Character of the brand – personality – </w:t>
      </w:r>
      <w:r w:rsidR="00292501">
        <w:rPr>
          <w:rFonts w:ascii="Times New Roman" w:hAnsi="Times New Roman" w:cs="Times New Roman"/>
          <w:sz w:val="24"/>
          <w:szCs w:val="24"/>
        </w:rPr>
        <w:t>characteristics</w:t>
      </w:r>
      <w:r>
        <w:rPr>
          <w:rFonts w:ascii="Times New Roman" w:hAnsi="Times New Roman" w:cs="Times New Roman"/>
          <w:sz w:val="24"/>
          <w:szCs w:val="24"/>
        </w:rPr>
        <w:t xml:space="preserve"> that humanize and give </w:t>
      </w:r>
      <w:r w:rsidR="000662B3">
        <w:rPr>
          <w:rFonts w:ascii="Times New Roman" w:hAnsi="Times New Roman" w:cs="Times New Roman"/>
          <w:sz w:val="24"/>
          <w:szCs w:val="24"/>
        </w:rPr>
        <w:t>life to the brand</w:t>
      </w:r>
    </w:p>
    <w:p w14:paraId="278EEFE0" w14:textId="77777777" w:rsidR="0041293F" w:rsidRDefault="0041293F" w:rsidP="00FC6187">
      <w:pPr>
        <w:pStyle w:val="NoSpacing"/>
        <w:spacing w:line="360" w:lineRule="auto"/>
        <w:rPr>
          <w:rFonts w:ascii="Times New Roman" w:hAnsi="Times New Roman" w:cs="Times New Roman"/>
          <w:sz w:val="24"/>
          <w:szCs w:val="24"/>
        </w:rPr>
      </w:pPr>
    </w:p>
    <w:p w14:paraId="319536B9" w14:textId="77777777" w:rsidR="00356FF2" w:rsidRDefault="00356FF2" w:rsidP="00FC6187">
      <w:pPr>
        <w:pStyle w:val="NoSpacing"/>
        <w:spacing w:line="360" w:lineRule="auto"/>
        <w:rPr>
          <w:rFonts w:ascii="Times New Roman" w:hAnsi="Times New Roman" w:cs="Times New Roman"/>
          <w:sz w:val="24"/>
          <w:szCs w:val="24"/>
        </w:rPr>
      </w:pPr>
    </w:p>
    <w:p w14:paraId="44612296" w14:textId="77777777" w:rsidR="00356FF2" w:rsidRDefault="00356FF2" w:rsidP="00FC6187">
      <w:pPr>
        <w:pStyle w:val="NoSpacing"/>
        <w:spacing w:line="360" w:lineRule="auto"/>
        <w:rPr>
          <w:rFonts w:ascii="Times New Roman" w:hAnsi="Times New Roman" w:cs="Times New Roman"/>
          <w:sz w:val="24"/>
          <w:szCs w:val="24"/>
        </w:rPr>
      </w:pPr>
    </w:p>
    <w:p w14:paraId="5D78A3FD" w14:textId="77777777" w:rsidR="00356FF2" w:rsidRDefault="00356FF2" w:rsidP="00FC6187">
      <w:pPr>
        <w:pStyle w:val="NoSpacing"/>
        <w:spacing w:line="360" w:lineRule="auto"/>
        <w:rPr>
          <w:rFonts w:ascii="Times New Roman" w:hAnsi="Times New Roman" w:cs="Times New Roman"/>
          <w:sz w:val="24"/>
          <w:szCs w:val="24"/>
        </w:rPr>
      </w:pPr>
    </w:p>
    <w:p w14:paraId="78381665" w14:textId="77777777" w:rsidR="00356FF2" w:rsidRDefault="00356FF2" w:rsidP="00FC6187">
      <w:pPr>
        <w:pStyle w:val="NoSpacing"/>
        <w:spacing w:line="360" w:lineRule="auto"/>
        <w:rPr>
          <w:rFonts w:ascii="Times New Roman" w:hAnsi="Times New Roman" w:cs="Times New Roman"/>
          <w:sz w:val="24"/>
          <w:szCs w:val="24"/>
        </w:rPr>
      </w:pPr>
    </w:p>
    <w:p w14:paraId="1AC019B4" w14:textId="77777777" w:rsidR="00356FF2" w:rsidRDefault="00356FF2" w:rsidP="00FC6187">
      <w:pPr>
        <w:pStyle w:val="NoSpacing"/>
        <w:spacing w:line="360" w:lineRule="auto"/>
        <w:rPr>
          <w:rFonts w:ascii="Times New Roman" w:hAnsi="Times New Roman" w:cs="Times New Roman"/>
          <w:sz w:val="24"/>
          <w:szCs w:val="24"/>
        </w:rPr>
      </w:pPr>
    </w:p>
    <w:p w14:paraId="56A6CF5A" w14:textId="77777777" w:rsidR="00356FF2" w:rsidRDefault="00356FF2" w:rsidP="00FC6187">
      <w:pPr>
        <w:pStyle w:val="NoSpacing"/>
        <w:spacing w:line="360" w:lineRule="auto"/>
        <w:rPr>
          <w:rFonts w:ascii="Times New Roman" w:hAnsi="Times New Roman" w:cs="Times New Roman"/>
          <w:sz w:val="24"/>
          <w:szCs w:val="24"/>
        </w:rPr>
      </w:pPr>
    </w:p>
    <w:p w14:paraId="586D9C0A" w14:textId="77777777" w:rsidR="00356FF2" w:rsidRDefault="00356FF2" w:rsidP="00FC6187">
      <w:pPr>
        <w:pStyle w:val="NoSpacing"/>
        <w:spacing w:line="360" w:lineRule="auto"/>
        <w:rPr>
          <w:rFonts w:ascii="Times New Roman" w:hAnsi="Times New Roman" w:cs="Times New Roman"/>
          <w:sz w:val="24"/>
          <w:szCs w:val="24"/>
        </w:rPr>
      </w:pPr>
    </w:p>
    <w:p w14:paraId="00081E81" w14:textId="77777777" w:rsidR="00356FF2" w:rsidRDefault="00356FF2" w:rsidP="00FC6187">
      <w:pPr>
        <w:pStyle w:val="NoSpacing"/>
        <w:spacing w:line="360" w:lineRule="auto"/>
        <w:rPr>
          <w:rFonts w:ascii="Times New Roman" w:hAnsi="Times New Roman" w:cs="Times New Roman"/>
          <w:sz w:val="24"/>
          <w:szCs w:val="24"/>
        </w:rPr>
      </w:pPr>
    </w:p>
    <w:p w14:paraId="5286D96F" w14:textId="77777777" w:rsidR="00BC31FF" w:rsidRPr="005A1BD3" w:rsidRDefault="000662B3" w:rsidP="00FC6187">
      <w:pPr>
        <w:pStyle w:val="NoSpacing"/>
        <w:spacing w:line="360" w:lineRule="auto"/>
        <w:rPr>
          <w:rFonts w:ascii="Times New Roman" w:hAnsi="Times New Roman" w:cs="Times New Roman"/>
          <w:sz w:val="20"/>
          <w:szCs w:val="20"/>
        </w:rPr>
      </w:pPr>
      <w:r w:rsidRPr="005A1BD3">
        <w:rPr>
          <w:rFonts w:ascii="Times New Roman" w:hAnsi="Times New Roman" w:cs="Times New Roman"/>
          <w:sz w:val="20"/>
          <w:szCs w:val="20"/>
        </w:rPr>
        <w:t>Graphic 1</w:t>
      </w:r>
    </w:p>
    <w:p w14:paraId="1A50555D" w14:textId="77777777" w:rsidR="00BC31FF" w:rsidRPr="004B6A69" w:rsidRDefault="00BC31FF" w:rsidP="00FC6187">
      <w:pPr>
        <w:pStyle w:val="NoSpacing"/>
        <w:spacing w:line="360" w:lineRule="auto"/>
        <w:rPr>
          <w:rFonts w:ascii="Times New Roman" w:hAnsi="Times New Roman" w:cs="Times New Roman"/>
          <w:sz w:val="24"/>
          <w:szCs w:val="24"/>
        </w:rPr>
      </w:pPr>
      <w:r w:rsidRPr="00BC31FF">
        <w:rPr>
          <w:rFonts w:ascii="Times New Roman" w:hAnsi="Times New Roman" w:cs="Times New Roman"/>
          <w:noProof/>
          <w:sz w:val="24"/>
          <w:szCs w:val="24"/>
        </w:rPr>
        <w:drawing>
          <wp:inline distT="0" distB="0" distL="0" distR="0" wp14:anchorId="44EC3672" wp14:editId="34F19B44">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14:paraId="16E79054" w14:textId="77777777" w:rsidR="000662B3" w:rsidRDefault="000662B3" w:rsidP="00FC6187">
      <w:pPr>
        <w:pStyle w:val="NoSpacing"/>
        <w:spacing w:line="360" w:lineRule="auto"/>
        <w:rPr>
          <w:rFonts w:ascii="Times New Roman" w:hAnsi="Times New Roman" w:cs="Times New Roman"/>
          <w:b/>
          <w:sz w:val="24"/>
          <w:szCs w:val="24"/>
        </w:rPr>
      </w:pPr>
    </w:p>
    <w:p w14:paraId="4C989B31" w14:textId="77777777" w:rsidR="002C0FC9" w:rsidRPr="000662B3" w:rsidRDefault="000662B3" w:rsidP="00FC6187">
      <w:pPr>
        <w:pStyle w:val="NoSpacing"/>
        <w:spacing w:line="360" w:lineRule="auto"/>
        <w:rPr>
          <w:rFonts w:ascii="Times New Roman" w:hAnsi="Times New Roman" w:cs="Times New Roman"/>
          <w:sz w:val="24"/>
          <w:szCs w:val="24"/>
        </w:rPr>
      </w:pPr>
      <w:r w:rsidRPr="000662B3">
        <w:rPr>
          <w:rFonts w:ascii="Times New Roman" w:hAnsi="Times New Roman" w:cs="Times New Roman"/>
          <w:sz w:val="24"/>
          <w:szCs w:val="24"/>
        </w:rPr>
        <w:t>The Discover Stillwater</w:t>
      </w:r>
      <w:r w:rsidR="00356FF2">
        <w:rPr>
          <w:rFonts w:ascii="Times New Roman" w:hAnsi="Times New Roman" w:cs="Times New Roman"/>
          <w:sz w:val="24"/>
          <w:szCs w:val="24"/>
        </w:rPr>
        <w:t xml:space="preserve"> brand needs further development and exploration</w:t>
      </w:r>
      <w:r>
        <w:rPr>
          <w:rFonts w:ascii="Times New Roman" w:hAnsi="Times New Roman" w:cs="Times New Roman"/>
          <w:sz w:val="24"/>
          <w:szCs w:val="24"/>
        </w:rPr>
        <w:t xml:space="preserve">. One recommendation would be to complete a deeper dive on the brand promise by collecting data using a consumer survey </w:t>
      </w:r>
      <w:r w:rsidR="00356FF2">
        <w:rPr>
          <w:rFonts w:ascii="Times New Roman" w:hAnsi="Times New Roman" w:cs="Times New Roman"/>
          <w:sz w:val="24"/>
          <w:szCs w:val="24"/>
        </w:rPr>
        <w:t xml:space="preserve">to build the brand promise and then feature the promise on the website and in marketing materials. </w:t>
      </w:r>
    </w:p>
    <w:p w14:paraId="158674E1" w14:textId="77777777" w:rsidR="000662B3" w:rsidRDefault="000662B3" w:rsidP="00FC6187">
      <w:pPr>
        <w:pStyle w:val="NoSpacing"/>
        <w:spacing w:line="360" w:lineRule="auto"/>
        <w:rPr>
          <w:rFonts w:ascii="Times New Roman" w:hAnsi="Times New Roman" w:cs="Times New Roman"/>
          <w:b/>
          <w:sz w:val="24"/>
          <w:szCs w:val="24"/>
        </w:rPr>
      </w:pPr>
    </w:p>
    <w:p w14:paraId="623E998D" w14:textId="77777777" w:rsidR="00E4195B" w:rsidRDefault="00405A86" w:rsidP="00FC6187">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Total Marketing </w:t>
      </w:r>
      <w:r w:rsidR="00E4195B">
        <w:rPr>
          <w:rFonts w:ascii="Times New Roman" w:hAnsi="Times New Roman" w:cs="Times New Roman"/>
          <w:b/>
          <w:sz w:val="24"/>
          <w:szCs w:val="24"/>
        </w:rPr>
        <w:t>Budget</w:t>
      </w:r>
      <w:r>
        <w:rPr>
          <w:rFonts w:ascii="Times New Roman" w:hAnsi="Times New Roman" w:cs="Times New Roman"/>
          <w:b/>
          <w:sz w:val="24"/>
          <w:szCs w:val="24"/>
        </w:rPr>
        <w:t xml:space="preserve"> and Forecast</w:t>
      </w:r>
    </w:p>
    <w:p w14:paraId="1695B0CF" w14:textId="77777777" w:rsidR="00E4195B" w:rsidRDefault="00E4195B" w:rsidP="00FC6187">
      <w:pPr>
        <w:pStyle w:val="NoSpacing"/>
        <w:spacing w:line="360" w:lineRule="auto"/>
        <w:rPr>
          <w:rFonts w:ascii="Times New Roman" w:hAnsi="Times New Roman" w:cs="Times New Roman"/>
          <w:b/>
          <w:sz w:val="24"/>
          <w:szCs w:val="24"/>
        </w:rPr>
      </w:pPr>
    </w:p>
    <w:p w14:paraId="07ACAEF9" w14:textId="77777777" w:rsidR="00E4195B" w:rsidRDefault="00E4195B" w:rsidP="00FC6187">
      <w:pPr>
        <w:pStyle w:val="NoSpacing"/>
        <w:spacing w:line="360" w:lineRule="auto"/>
        <w:rPr>
          <w:rFonts w:ascii="Times New Roman" w:hAnsi="Times New Roman" w:cs="Times New Roman"/>
          <w:sz w:val="24"/>
          <w:szCs w:val="24"/>
        </w:rPr>
      </w:pPr>
      <w:r w:rsidRPr="00E4195B">
        <w:rPr>
          <w:rFonts w:ascii="Times New Roman" w:hAnsi="Times New Roman" w:cs="Times New Roman"/>
          <w:sz w:val="24"/>
          <w:szCs w:val="24"/>
        </w:rPr>
        <w:t xml:space="preserve">The Discover Stillwater Budget fluctuates </w:t>
      </w:r>
      <w:r>
        <w:rPr>
          <w:rFonts w:ascii="Times New Roman" w:hAnsi="Times New Roman" w:cs="Times New Roman"/>
          <w:sz w:val="24"/>
          <w:szCs w:val="24"/>
        </w:rPr>
        <w:t xml:space="preserve">with the economy and is predicated </w:t>
      </w:r>
      <w:r w:rsidR="00356FF2">
        <w:rPr>
          <w:rFonts w:ascii="Times New Roman" w:hAnsi="Times New Roman" w:cs="Times New Roman"/>
          <w:sz w:val="24"/>
          <w:szCs w:val="24"/>
        </w:rPr>
        <w:t xml:space="preserve">on overnight visitors and </w:t>
      </w:r>
      <w:r>
        <w:rPr>
          <w:rFonts w:ascii="Times New Roman" w:hAnsi="Times New Roman" w:cs="Times New Roman"/>
          <w:sz w:val="24"/>
          <w:szCs w:val="24"/>
        </w:rPr>
        <w:t>the subsequent hotel tax. In the past 5 years the number of hotel rooms in Stillwater and Oak Park Heights has increased from approximately 400 to 600 room</w:t>
      </w:r>
      <w:r w:rsidR="00557F9D">
        <w:rPr>
          <w:rFonts w:ascii="Times New Roman" w:hAnsi="Times New Roman" w:cs="Times New Roman"/>
          <w:sz w:val="24"/>
          <w:szCs w:val="24"/>
        </w:rPr>
        <w:t>s</w:t>
      </w:r>
      <w:r w:rsidR="00356FF2">
        <w:rPr>
          <w:rFonts w:ascii="Times New Roman" w:hAnsi="Times New Roman" w:cs="Times New Roman"/>
          <w:sz w:val="24"/>
          <w:szCs w:val="24"/>
        </w:rPr>
        <w:t xml:space="preserve"> with normal adjustments for inflation and higher room costs</w:t>
      </w:r>
      <w:r w:rsidR="00557F9D">
        <w:rPr>
          <w:rFonts w:ascii="Times New Roman" w:hAnsi="Times New Roman" w:cs="Times New Roman"/>
          <w:sz w:val="24"/>
          <w:szCs w:val="24"/>
        </w:rPr>
        <w:t xml:space="preserve">. This increase in the number </w:t>
      </w:r>
      <w:r>
        <w:rPr>
          <w:rFonts w:ascii="Times New Roman" w:hAnsi="Times New Roman" w:cs="Times New Roman"/>
          <w:sz w:val="24"/>
          <w:szCs w:val="24"/>
        </w:rPr>
        <w:t xml:space="preserve">of rooms </w:t>
      </w:r>
      <w:r w:rsidR="00557F9D">
        <w:rPr>
          <w:rFonts w:ascii="Times New Roman" w:hAnsi="Times New Roman" w:cs="Times New Roman"/>
          <w:sz w:val="24"/>
          <w:szCs w:val="24"/>
        </w:rPr>
        <w:t xml:space="preserve">and the pre-covid economy resulted in strong growth in the budget and the ability to increase </w:t>
      </w:r>
      <w:r w:rsidR="00356FF2">
        <w:rPr>
          <w:rFonts w:ascii="Times New Roman" w:hAnsi="Times New Roman" w:cs="Times New Roman"/>
          <w:sz w:val="24"/>
          <w:szCs w:val="24"/>
        </w:rPr>
        <w:t xml:space="preserve">spending on </w:t>
      </w:r>
      <w:r w:rsidR="00805364">
        <w:rPr>
          <w:rFonts w:ascii="Times New Roman" w:hAnsi="Times New Roman" w:cs="Times New Roman"/>
          <w:sz w:val="24"/>
          <w:szCs w:val="24"/>
        </w:rPr>
        <w:t xml:space="preserve">successful </w:t>
      </w:r>
      <w:r w:rsidR="00557F9D">
        <w:rPr>
          <w:rFonts w:ascii="Times New Roman" w:hAnsi="Times New Roman" w:cs="Times New Roman"/>
          <w:sz w:val="24"/>
          <w:szCs w:val="24"/>
        </w:rPr>
        <w:t xml:space="preserve">tactics to draw more people to the area. </w:t>
      </w:r>
    </w:p>
    <w:p w14:paraId="06C13BA9" w14:textId="77777777" w:rsidR="0009078F" w:rsidRDefault="0009078F" w:rsidP="00FC6187">
      <w:pPr>
        <w:pStyle w:val="NoSpacing"/>
        <w:spacing w:line="360" w:lineRule="auto"/>
        <w:rPr>
          <w:rFonts w:ascii="Times New Roman" w:hAnsi="Times New Roman" w:cs="Times New Roman"/>
          <w:sz w:val="24"/>
          <w:szCs w:val="24"/>
        </w:rPr>
      </w:pPr>
    </w:p>
    <w:p w14:paraId="3E1A7486" w14:textId="77777777" w:rsidR="0009078F" w:rsidRDefault="008053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budget has shown </w:t>
      </w:r>
      <w:r w:rsidR="0009078F">
        <w:rPr>
          <w:rFonts w:ascii="Times New Roman" w:hAnsi="Times New Roman" w:cs="Times New Roman"/>
          <w:sz w:val="24"/>
          <w:szCs w:val="24"/>
        </w:rPr>
        <w:t xml:space="preserve">growth over the past 13 years due to increased occupancy, expansion of the number of hotel rooms and partnership with the cities of Stillwater and Oak Park Heights. In 2008, the first full year of the 3% tax revenue generated $173,720. In 2009, and 2010, during the great recession, the revenue was $150,281 and $152, 662 respectively. In 2011, with the economy starting to strengthen the revenue climbed back to $174,161 and in 2012 to $178,755. </w:t>
      </w:r>
      <w:r w:rsidR="00252B0A">
        <w:rPr>
          <w:rFonts w:ascii="Times New Roman" w:hAnsi="Times New Roman" w:cs="Times New Roman"/>
          <w:sz w:val="24"/>
          <w:szCs w:val="24"/>
        </w:rPr>
        <w:t xml:space="preserve">In 2013, the revenue was $192,527 and topped $207, 632 for the first time in 2014! Looking ahead to forecasted revenue in 2021 and 2022, you can see a nice upward trend the past </w:t>
      </w:r>
      <w:r w:rsidR="00B72B9A">
        <w:rPr>
          <w:rFonts w:ascii="Times New Roman" w:hAnsi="Times New Roman" w:cs="Times New Roman"/>
          <w:sz w:val="24"/>
          <w:szCs w:val="24"/>
        </w:rPr>
        <w:t xml:space="preserve">few years with the exception of the covid related decrease in 2020 to $267, 951. </w:t>
      </w:r>
    </w:p>
    <w:p w14:paraId="17F50004" w14:textId="77777777" w:rsidR="002570CE" w:rsidRDefault="002570CE" w:rsidP="00FC6187">
      <w:pPr>
        <w:pStyle w:val="NoSpacing"/>
        <w:spacing w:line="360" w:lineRule="auto"/>
        <w:rPr>
          <w:rFonts w:ascii="Times New Roman" w:hAnsi="Times New Roman" w:cs="Times New Roman"/>
          <w:sz w:val="24"/>
          <w:szCs w:val="24"/>
        </w:rPr>
      </w:pPr>
    </w:p>
    <w:p w14:paraId="2D0E49EF" w14:textId="77777777" w:rsidR="006F003F" w:rsidRDefault="002570CE"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Forecasting in always an inexact art form, especially given </w:t>
      </w:r>
      <w:r w:rsidR="00457ED0">
        <w:rPr>
          <w:rFonts w:ascii="Times New Roman" w:hAnsi="Times New Roman" w:cs="Times New Roman"/>
          <w:sz w:val="24"/>
          <w:szCs w:val="24"/>
        </w:rPr>
        <w:t xml:space="preserve">various </w:t>
      </w:r>
      <w:r>
        <w:rPr>
          <w:rFonts w:ascii="Times New Roman" w:hAnsi="Times New Roman" w:cs="Times New Roman"/>
          <w:sz w:val="24"/>
          <w:szCs w:val="24"/>
        </w:rPr>
        <w:t xml:space="preserve">market dynamics, </w:t>
      </w:r>
      <w:r w:rsidR="00457ED0">
        <w:rPr>
          <w:rFonts w:ascii="Times New Roman" w:hAnsi="Times New Roman" w:cs="Times New Roman"/>
          <w:sz w:val="24"/>
          <w:szCs w:val="24"/>
        </w:rPr>
        <w:t xml:space="preserve">the </w:t>
      </w:r>
      <w:r>
        <w:rPr>
          <w:rFonts w:ascii="Times New Roman" w:hAnsi="Times New Roman" w:cs="Times New Roman"/>
          <w:sz w:val="24"/>
          <w:szCs w:val="24"/>
        </w:rPr>
        <w:t xml:space="preserve">global economy and the pandemic. </w:t>
      </w:r>
      <w:r w:rsidR="00457ED0">
        <w:rPr>
          <w:rFonts w:ascii="Times New Roman" w:hAnsi="Times New Roman" w:cs="Times New Roman"/>
          <w:sz w:val="24"/>
          <w:szCs w:val="24"/>
        </w:rPr>
        <w:t xml:space="preserve">The winter activities have created additional brand awareness for the Stillwater and Oak Park Heights areas. </w:t>
      </w:r>
      <w:r w:rsidR="006F003F">
        <w:rPr>
          <w:rFonts w:ascii="Times New Roman" w:hAnsi="Times New Roman" w:cs="Times New Roman"/>
          <w:sz w:val="24"/>
          <w:szCs w:val="24"/>
        </w:rPr>
        <w:t xml:space="preserve">Christie presented Q1 growth of $56,000 which was substantially higher than pre-pandemic years. </w:t>
      </w:r>
    </w:p>
    <w:p w14:paraId="18371D4F" w14:textId="77777777" w:rsidR="006F003F" w:rsidRDefault="006F003F" w:rsidP="00FC6187">
      <w:pPr>
        <w:pStyle w:val="NoSpacing"/>
        <w:spacing w:line="360" w:lineRule="auto"/>
        <w:rPr>
          <w:rFonts w:ascii="Times New Roman" w:hAnsi="Times New Roman" w:cs="Times New Roman"/>
          <w:sz w:val="24"/>
          <w:szCs w:val="24"/>
        </w:rPr>
      </w:pPr>
    </w:p>
    <w:p w14:paraId="156C1E1E" w14:textId="77777777" w:rsidR="00457ED0" w:rsidRDefault="00F038BA"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In table 5</w:t>
      </w:r>
      <w:r w:rsidR="00457ED0">
        <w:rPr>
          <w:rFonts w:ascii="Times New Roman" w:hAnsi="Times New Roman" w:cs="Times New Roman"/>
          <w:sz w:val="24"/>
          <w:szCs w:val="24"/>
        </w:rPr>
        <w:t xml:space="preserve"> below, we have listed the historical revenue for the CVB lodging tax </w:t>
      </w:r>
      <w:r w:rsidR="00004B89">
        <w:rPr>
          <w:rFonts w:ascii="Times New Roman" w:hAnsi="Times New Roman" w:cs="Times New Roman"/>
          <w:sz w:val="24"/>
          <w:szCs w:val="24"/>
        </w:rPr>
        <w:t xml:space="preserve">and assumptions for growth over the next 2 years. In addition, by taking the inverse of the 3% tax, we can get an idea of the </w:t>
      </w:r>
      <w:r w:rsidR="00405A86">
        <w:rPr>
          <w:rFonts w:ascii="Times New Roman" w:hAnsi="Times New Roman" w:cs="Times New Roman"/>
          <w:sz w:val="24"/>
          <w:szCs w:val="24"/>
        </w:rPr>
        <w:t xml:space="preserve">total hotel revenue for the past 7 years. </w:t>
      </w:r>
    </w:p>
    <w:p w14:paraId="6FCC2423" w14:textId="77777777" w:rsidR="002570CE" w:rsidRDefault="002570CE" w:rsidP="00FC6187">
      <w:pPr>
        <w:pStyle w:val="NoSpacing"/>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Looking ahead to the finish of 2021, we expect revenue to come back into line with </w:t>
      </w:r>
      <w:r w:rsidR="00457ED0">
        <w:rPr>
          <w:rFonts w:ascii="Times New Roman" w:hAnsi="Times New Roman" w:cs="Times New Roman"/>
          <w:sz w:val="24"/>
          <w:szCs w:val="24"/>
        </w:rPr>
        <w:t xml:space="preserve">2019 before we felt the impact of the pandemic. </w:t>
      </w:r>
    </w:p>
    <w:p w14:paraId="0593383F" w14:textId="77777777" w:rsidR="00457ED0" w:rsidRDefault="00457ED0" w:rsidP="00FC6187">
      <w:pPr>
        <w:pStyle w:val="NoSpacing"/>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In 2022, with the benefit of the second full year of Winter time in Stillwater and the new World Snow Sculpting Contest, we are forecasting growth of 20% in 2022</w:t>
      </w:r>
      <w:r w:rsidR="002C0FC9">
        <w:rPr>
          <w:rFonts w:ascii="Times New Roman" w:hAnsi="Times New Roman" w:cs="Times New Roman"/>
          <w:sz w:val="24"/>
          <w:szCs w:val="24"/>
        </w:rPr>
        <w:t xml:space="preserve">. We did see some benefit in 2021 from the various winter activities but we anticipate a significant leap forward in hotel stays in 2022 with the activities planned. </w:t>
      </w:r>
    </w:p>
    <w:p w14:paraId="7BE18128" w14:textId="77777777" w:rsidR="00004B89" w:rsidRDefault="00004B89" w:rsidP="00FC6187">
      <w:pPr>
        <w:pStyle w:val="NoSpacing"/>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2023, we anticipate a more modest growth of 10% based on continued strength in the economy and a stronger winter program. </w:t>
      </w:r>
    </w:p>
    <w:p w14:paraId="1524C52F" w14:textId="77777777" w:rsidR="005A1BD3" w:rsidRDefault="005A1BD3" w:rsidP="00FC6187">
      <w:pPr>
        <w:pStyle w:val="NoSpacing"/>
        <w:spacing w:line="360" w:lineRule="auto"/>
        <w:ind w:left="360"/>
        <w:rPr>
          <w:rFonts w:ascii="Times New Roman" w:hAnsi="Times New Roman" w:cs="Times New Roman"/>
          <w:sz w:val="24"/>
          <w:szCs w:val="24"/>
        </w:rPr>
      </w:pPr>
    </w:p>
    <w:p w14:paraId="3EAD540C" w14:textId="77777777" w:rsidR="00F038BA" w:rsidRDefault="00F038BA" w:rsidP="00FC6187">
      <w:pPr>
        <w:pStyle w:val="NoSpacing"/>
        <w:spacing w:line="360" w:lineRule="auto"/>
        <w:ind w:left="360"/>
        <w:rPr>
          <w:rFonts w:ascii="Times New Roman" w:hAnsi="Times New Roman" w:cs="Times New Roman"/>
          <w:sz w:val="24"/>
          <w:szCs w:val="24"/>
        </w:rPr>
      </w:pPr>
    </w:p>
    <w:p w14:paraId="1A7E1E23" w14:textId="77777777" w:rsidR="00F038BA" w:rsidRDefault="00F038BA" w:rsidP="00FC6187">
      <w:pPr>
        <w:pStyle w:val="NoSpacing"/>
        <w:spacing w:line="360" w:lineRule="auto"/>
        <w:ind w:left="360"/>
        <w:rPr>
          <w:rFonts w:ascii="Times New Roman" w:hAnsi="Times New Roman" w:cs="Times New Roman"/>
          <w:sz w:val="24"/>
          <w:szCs w:val="24"/>
        </w:rPr>
      </w:pPr>
    </w:p>
    <w:p w14:paraId="7356ED05" w14:textId="77777777" w:rsidR="00F038BA" w:rsidRDefault="00F038BA" w:rsidP="00FC6187">
      <w:pPr>
        <w:pStyle w:val="NoSpacing"/>
        <w:spacing w:line="360" w:lineRule="auto"/>
        <w:ind w:left="360"/>
        <w:rPr>
          <w:rFonts w:ascii="Times New Roman" w:hAnsi="Times New Roman" w:cs="Times New Roman"/>
          <w:sz w:val="24"/>
          <w:szCs w:val="24"/>
        </w:rPr>
      </w:pPr>
    </w:p>
    <w:p w14:paraId="68CFBD85" w14:textId="77777777" w:rsidR="00F038BA" w:rsidRDefault="00F038BA" w:rsidP="00FC6187">
      <w:pPr>
        <w:pStyle w:val="NoSpacing"/>
        <w:spacing w:line="360" w:lineRule="auto"/>
        <w:ind w:left="360"/>
        <w:rPr>
          <w:rFonts w:ascii="Times New Roman" w:hAnsi="Times New Roman" w:cs="Times New Roman"/>
          <w:sz w:val="24"/>
          <w:szCs w:val="24"/>
        </w:rPr>
      </w:pPr>
    </w:p>
    <w:p w14:paraId="04A675F4" w14:textId="77777777" w:rsidR="005A1BD3" w:rsidRDefault="005A1BD3" w:rsidP="00FC6187">
      <w:pPr>
        <w:pStyle w:val="NoSpacing"/>
        <w:spacing w:line="360" w:lineRule="auto"/>
        <w:ind w:left="360"/>
        <w:rPr>
          <w:rFonts w:ascii="Times New Roman" w:hAnsi="Times New Roman" w:cs="Times New Roman"/>
          <w:sz w:val="24"/>
          <w:szCs w:val="24"/>
        </w:rPr>
      </w:pPr>
    </w:p>
    <w:p w14:paraId="0107D4EE" w14:textId="77777777" w:rsidR="0009078F" w:rsidRPr="00F038BA" w:rsidRDefault="006836A7" w:rsidP="00F038BA">
      <w:pPr>
        <w:pStyle w:val="NoSpacing"/>
        <w:spacing w:line="360" w:lineRule="auto"/>
        <w:ind w:left="360"/>
        <w:rPr>
          <w:rFonts w:ascii="Times New Roman" w:hAnsi="Times New Roman" w:cs="Times New Roman"/>
          <w:sz w:val="20"/>
          <w:szCs w:val="20"/>
        </w:rPr>
      </w:pPr>
      <w:r w:rsidRPr="005A1BD3">
        <w:rPr>
          <w:rFonts w:ascii="Times New Roman" w:hAnsi="Times New Roman" w:cs="Times New Roman"/>
          <w:sz w:val="20"/>
          <w:szCs w:val="20"/>
        </w:rPr>
        <w:lastRenderedPageBreak/>
        <w:t>Table 5</w:t>
      </w:r>
    </w:p>
    <w:tbl>
      <w:tblPr>
        <w:tblStyle w:val="TableGrid"/>
        <w:tblW w:w="0" w:type="auto"/>
        <w:tblLayout w:type="fixed"/>
        <w:tblLook w:val="04A0" w:firstRow="1" w:lastRow="0" w:firstColumn="1" w:lastColumn="0" w:noHBand="0" w:noVBand="1"/>
      </w:tblPr>
      <w:tblGrid>
        <w:gridCol w:w="715"/>
        <w:gridCol w:w="990"/>
        <w:gridCol w:w="990"/>
        <w:gridCol w:w="1170"/>
        <w:gridCol w:w="1080"/>
        <w:gridCol w:w="1080"/>
        <w:gridCol w:w="990"/>
        <w:gridCol w:w="961"/>
        <w:gridCol w:w="687"/>
        <w:gridCol w:w="687"/>
      </w:tblGrid>
      <w:tr w:rsidR="00405A86" w14:paraId="16AFBDFC" w14:textId="77777777" w:rsidTr="00405A86">
        <w:tc>
          <w:tcPr>
            <w:tcW w:w="715" w:type="dxa"/>
          </w:tcPr>
          <w:p w14:paraId="24806649" w14:textId="77777777" w:rsidR="0009078F" w:rsidRPr="00405A86" w:rsidRDefault="0009078F" w:rsidP="00FC6187">
            <w:pPr>
              <w:pStyle w:val="NoSpacing"/>
              <w:spacing w:line="360" w:lineRule="auto"/>
              <w:rPr>
                <w:rFonts w:ascii="Times New Roman" w:hAnsi="Times New Roman" w:cs="Times New Roman"/>
                <w:b/>
                <w:sz w:val="20"/>
                <w:szCs w:val="20"/>
              </w:rPr>
            </w:pPr>
            <w:r w:rsidRPr="00405A86">
              <w:rPr>
                <w:rFonts w:ascii="Times New Roman" w:hAnsi="Times New Roman" w:cs="Times New Roman"/>
                <w:b/>
                <w:sz w:val="20"/>
                <w:szCs w:val="20"/>
              </w:rPr>
              <w:t>Year</w:t>
            </w:r>
          </w:p>
        </w:tc>
        <w:tc>
          <w:tcPr>
            <w:tcW w:w="990" w:type="dxa"/>
          </w:tcPr>
          <w:p w14:paraId="6CE0BE5B" w14:textId="77777777" w:rsidR="0009078F" w:rsidRPr="00405A86" w:rsidRDefault="00B72B9A" w:rsidP="00FC6187">
            <w:pPr>
              <w:pStyle w:val="NoSpacing"/>
              <w:spacing w:line="360" w:lineRule="auto"/>
              <w:rPr>
                <w:rFonts w:ascii="Times New Roman" w:hAnsi="Times New Roman" w:cs="Times New Roman"/>
                <w:b/>
                <w:sz w:val="20"/>
                <w:szCs w:val="20"/>
              </w:rPr>
            </w:pPr>
            <w:r w:rsidRPr="00405A86">
              <w:rPr>
                <w:rFonts w:ascii="Times New Roman" w:hAnsi="Times New Roman" w:cs="Times New Roman"/>
                <w:b/>
                <w:sz w:val="20"/>
                <w:szCs w:val="20"/>
              </w:rPr>
              <w:t>2015</w:t>
            </w:r>
          </w:p>
        </w:tc>
        <w:tc>
          <w:tcPr>
            <w:tcW w:w="990" w:type="dxa"/>
          </w:tcPr>
          <w:p w14:paraId="04F3AB7A" w14:textId="77777777" w:rsidR="0009078F" w:rsidRPr="00405A86" w:rsidRDefault="00B72B9A" w:rsidP="00FC6187">
            <w:pPr>
              <w:pStyle w:val="NoSpacing"/>
              <w:spacing w:line="360" w:lineRule="auto"/>
              <w:rPr>
                <w:rFonts w:ascii="Times New Roman" w:hAnsi="Times New Roman" w:cs="Times New Roman"/>
                <w:b/>
                <w:sz w:val="20"/>
                <w:szCs w:val="20"/>
              </w:rPr>
            </w:pPr>
            <w:r w:rsidRPr="00405A86">
              <w:rPr>
                <w:rFonts w:ascii="Times New Roman" w:hAnsi="Times New Roman" w:cs="Times New Roman"/>
                <w:b/>
                <w:sz w:val="20"/>
                <w:szCs w:val="20"/>
              </w:rPr>
              <w:t>2016</w:t>
            </w:r>
          </w:p>
        </w:tc>
        <w:tc>
          <w:tcPr>
            <w:tcW w:w="1170" w:type="dxa"/>
          </w:tcPr>
          <w:p w14:paraId="13060D50" w14:textId="77777777" w:rsidR="0009078F" w:rsidRPr="00405A86" w:rsidRDefault="00B72B9A" w:rsidP="00FC6187">
            <w:pPr>
              <w:pStyle w:val="NoSpacing"/>
              <w:spacing w:line="360" w:lineRule="auto"/>
              <w:rPr>
                <w:rFonts w:ascii="Times New Roman" w:hAnsi="Times New Roman" w:cs="Times New Roman"/>
                <w:b/>
                <w:sz w:val="20"/>
                <w:szCs w:val="20"/>
              </w:rPr>
            </w:pPr>
            <w:r w:rsidRPr="00405A86">
              <w:rPr>
                <w:rFonts w:ascii="Times New Roman" w:hAnsi="Times New Roman" w:cs="Times New Roman"/>
                <w:b/>
                <w:sz w:val="20"/>
                <w:szCs w:val="20"/>
              </w:rPr>
              <w:t>2017</w:t>
            </w:r>
          </w:p>
        </w:tc>
        <w:tc>
          <w:tcPr>
            <w:tcW w:w="1080" w:type="dxa"/>
          </w:tcPr>
          <w:p w14:paraId="6A396D0F" w14:textId="77777777" w:rsidR="0009078F" w:rsidRPr="00405A86" w:rsidRDefault="00B72B9A" w:rsidP="00FC6187">
            <w:pPr>
              <w:pStyle w:val="NoSpacing"/>
              <w:spacing w:line="360" w:lineRule="auto"/>
              <w:rPr>
                <w:rFonts w:ascii="Times New Roman" w:hAnsi="Times New Roman" w:cs="Times New Roman"/>
                <w:b/>
                <w:sz w:val="20"/>
                <w:szCs w:val="20"/>
              </w:rPr>
            </w:pPr>
            <w:r w:rsidRPr="00405A86">
              <w:rPr>
                <w:rFonts w:ascii="Times New Roman" w:hAnsi="Times New Roman" w:cs="Times New Roman"/>
                <w:b/>
                <w:sz w:val="20"/>
                <w:szCs w:val="20"/>
              </w:rPr>
              <w:t>2018</w:t>
            </w:r>
          </w:p>
        </w:tc>
        <w:tc>
          <w:tcPr>
            <w:tcW w:w="1080" w:type="dxa"/>
          </w:tcPr>
          <w:p w14:paraId="3819BEBA" w14:textId="77777777" w:rsidR="0009078F" w:rsidRPr="00405A86" w:rsidRDefault="00B72B9A" w:rsidP="00FC6187">
            <w:pPr>
              <w:pStyle w:val="NoSpacing"/>
              <w:spacing w:line="360" w:lineRule="auto"/>
              <w:rPr>
                <w:rFonts w:ascii="Times New Roman" w:hAnsi="Times New Roman" w:cs="Times New Roman"/>
                <w:b/>
                <w:sz w:val="20"/>
                <w:szCs w:val="20"/>
              </w:rPr>
            </w:pPr>
            <w:r w:rsidRPr="00405A86">
              <w:rPr>
                <w:rFonts w:ascii="Times New Roman" w:hAnsi="Times New Roman" w:cs="Times New Roman"/>
                <w:b/>
                <w:sz w:val="20"/>
                <w:szCs w:val="20"/>
              </w:rPr>
              <w:t>2019</w:t>
            </w:r>
          </w:p>
        </w:tc>
        <w:tc>
          <w:tcPr>
            <w:tcW w:w="990" w:type="dxa"/>
          </w:tcPr>
          <w:p w14:paraId="4EB6BD16" w14:textId="77777777" w:rsidR="0009078F" w:rsidRPr="00405A86" w:rsidRDefault="00B72B9A" w:rsidP="00FC6187">
            <w:pPr>
              <w:pStyle w:val="NoSpacing"/>
              <w:spacing w:line="360" w:lineRule="auto"/>
              <w:rPr>
                <w:rFonts w:ascii="Times New Roman" w:hAnsi="Times New Roman" w:cs="Times New Roman"/>
                <w:b/>
                <w:sz w:val="20"/>
                <w:szCs w:val="20"/>
              </w:rPr>
            </w:pPr>
            <w:r w:rsidRPr="00405A86">
              <w:rPr>
                <w:rFonts w:ascii="Times New Roman" w:hAnsi="Times New Roman" w:cs="Times New Roman"/>
                <w:b/>
                <w:sz w:val="20"/>
                <w:szCs w:val="20"/>
              </w:rPr>
              <w:t>2020</w:t>
            </w:r>
          </w:p>
        </w:tc>
        <w:tc>
          <w:tcPr>
            <w:tcW w:w="961" w:type="dxa"/>
          </w:tcPr>
          <w:p w14:paraId="5380D4D3" w14:textId="77777777" w:rsidR="0009078F" w:rsidRPr="00405A86" w:rsidRDefault="00B72B9A" w:rsidP="00FC6187">
            <w:pPr>
              <w:pStyle w:val="NoSpacing"/>
              <w:spacing w:line="360" w:lineRule="auto"/>
              <w:rPr>
                <w:rFonts w:ascii="Times New Roman" w:hAnsi="Times New Roman" w:cs="Times New Roman"/>
                <w:b/>
                <w:sz w:val="20"/>
                <w:szCs w:val="20"/>
              </w:rPr>
            </w:pPr>
            <w:r w:rsidRPr="00405A86">
              <w:rPr>
                <w:rFonts w:ascii="Times New Roman" w:hAnsi="Times New Roman" w:cs="Times New Roman"/>
                <w:b/>
                <w:sz w:val="20"/>
                <w:szCs w:val="20"/>
              </w:rPr>
              <w:t>2021</w:t>
            </w:r>
          </w:p>
        </w:tc>
        <w:tc>
          <w:tcPr>
            <w:tcW w:w="687" w:type="dxa"/>
          </w:tcPr>
          <w:p w14:paraId="107188B5" w14:textId="77777777" w:rsidR="0009078F" w:rsidRPr="00405A86" w:rsidRDefault="00B72B9A" w:rsidP="00FC6187">
            <w:pPr>
              <w:pStyle w:val="NoSpacing"/>
              <w:spacing w:line="360" w:lineRule="auto"/>
              <w:rPr>
                <w:rFonts w:ascii="Times New Roman" w:hAnsi="Times New Roman" w:cs="Times New Roman"/>
                <w:b/>
                <w:sz w:val="20"/>
                <w:szCs w:val="20"/>
              </w:rPr>
            </w:pPr>
            <w:r w:rsidRPr="00405A86">
              <w:rPr>
                <w:rFonts w:ascii="Times New Roman" w:hAnsi="Times New Roman" w:cs="Times New Roman"/>
                <w:b/>
                <w:sz w:val="20"/>
                <w:szCs w:val="20"/>
              </w:rPr>
              <w:t>2022</w:t>
            </w:r>
          </w:p>
        </w:tc>
        <w:tc>
          <w:tcPr>
            <w:tcW w:w="687" w:type="dxa"/>
          </w:tcPr>
          <w:p w14:paraId="6E964A5D" w14:textId="77777777" w:rsidR="0009078F" w:rsidRPr="00405A86" w:rsidRDefault="00B72B9A" w:rsidP="00FC6187">
            <w:pPr>
              <w:pStyle w:val="NoSpacing"/>
              <w:spacing w:line="360" w:lineRule="auto"/>
              <w:rPr>
                <w:rFonts w:ascii="Times New Roman" w:hAnsi="Times New Roman" w:cs="Times New Roman"/>
                <w:b/>
                <w:sz w:val="20"/>
                <w:szCs w:val="20"/>
              </w:rPr>
            </w:pPr>
            <w:r w:rsidRPr="00405A86">
              <w:rPr>
                <w:rFonts w:ascii="Times New Roman" w:hAnsi="Times New Roman" w:cs="Times New Roman"/>
                <w:b/>
                <w:sz w:val="20"/>
                <w:szCs w:val="20"/>
              </w:rPr>
              <w:t>2023</w:t>
            </w:r>
          </w:p>
        </w:tc>
      </w:tr>
      <w:tr w:rsidR="00405A86" w14:paraId="444DA2B5" w14:textId="77777777" w:rsidTr="00405A86">
        <w:tc>
          <w:tcPr>
            <w:tcW w:w="715" w:type="dxa"/>
          </w:tcPr>
          <w:p w14:paraId="6F182B1C" w14:textId="77777777" w:rsidR="0009078F" w:rsidRPr="00405A86" w:rsidRDefault="00B72B9A" w:rsidP="00FC6187">
            <w:pPr>
              <w:pStyle w:val="NoSpacing"/>
              <w:spacing w:line="360" w:lineRule="auto"/>
              <w:rPr>
                <w:rFonts w:ascii="Times New Roman" w:hAnsi="Times New Roman" w:cs="Times New Roman"/>
                <w:b/>
                <w:sz w:val="20"/>
                <w:szCs w:val="20"/>
              </w:rPr>
            </w:pPr>
            <w:r w:rsidRPr="00405A86">
              <w:rPr>
                <w:rFonts w:ascii="Times New Roman" w:hAnsi="Times New Roman" w:cs="Times New Roman"/>
                <w:b/>
                <w:sz w:val="20"/>
                <w:szCs w:val="20"/>
              </w:rPr>
              <w:t>Revenue</w:t>
            </w:r>
          </w:p>
        </w:tc>
        <w:tc>
          <w:tcPr>
            <w:tcW w:w="990" w:type="dxa"/>
          </w:tcPr>
          <w:p w14:paraId="0D3AC4B7" w14:textId="77777777" w:rsidR="0009078F" w:rsidRPr="00B72B9A" w:rsidRDefault="00B72B9A" w:rsidP="00FC6187">
            <w:pPr>
              <w:pStyle w:val="NoSpacing"/>
              <w:spacing w:line="360" w:lineRule="auto"/>
              <w:rPr>
                <w:rFonts w:ascii="Times New Roman" w:hAnsi="Times New Roman" w:cs="Times New Roman"/>
                <w:sz w:val="20"/>
                <w:szCs w:val="20"/>
              </w:rPr>
            </w:pPr>
            <w:r w:rsidRPr="00B72B9A">
              <w:rPr>
                <w:rFonts w:ascii="Times New Roman" w:hAnsi="Times New Roman" w:cs="Times New Roman"/>
                <w:sz w:val="20"/>
                <w:szCs w:val="20"/>
              </w:rPr>
              <w:t>$223,864</w:t>
            </w:r>
          </w:p>
        </w:tc>
        <w:tc>
          <w:tcPr>
            <w:tcW w:w="990" w:type="dxa"/>
          </w:tcPr>
          <w:p w14:paraId="2299578E" w14:textId="77777777" w:rsidR="0009078F" w:rsidRPr="00B72B9A" w:rsidRDefault="00B72B9A" w:rsidP="00FC6187">
            <w:pPr>
              <w:pStyle w:val="NoSpacing"/>
              <w:spacing w:line="360" w:lineRule="auto"/>
              <w:rPr>
                <w:rFonts w:ascii="Times New Roman" w:hAnsi="Times New Roman" w:cs="Times New Roman"/>
                <w:sz w:val="20"/>
                <w:szCs w:val="20"/>
              </w:rPr>
            </w:pPr>
            <w:r w:rsidRPr="00B72B9A">
              <w:rPr>
                <w:rFonts w:ascii="Times New Roman" w:hAnsi="Times New Roman" w:cs="Times New Roman"/>
                <w:sz w:val="20"/>
                <w:szCs w:val="20"/>
              </w:rPr>
              <w:t>$236,596</w:t>
            </w:r>
          </w:p>
        </w:tc>
        <w:tc>
          <w:tcPr>
            <w:tcW w:w="1170" w:type="dxa"/>
          </w:tcPr>
          <w:p w14:paraId="6FC0A977" w14:textId="77777777" w:rsidR="0009078F" w:rsidRPr="00B72B9A" w:rsidRDefault="00B72B9A" w:rsidP="00FC6187">
            <w:pPr>
              <w:pStyle w:val="NoSpacing"/>
              <w:spacing w:line="360" w:lineRule="auto"/>
              <w:rPr>
                <w:rFonts w:ascii="Times New Roman" w:hAnsi="Times New Roman" w:cs="Times New Roman"/>
                <w:sz w:val="20"/>
                <w:szCs w:val="20"/>
              </w:rPr>
            </w:pPr>
            <w:r w:rsidRPr="00B72B9A">
              <w:rPr>
                <w:rFonts w:ascii="Times New Roman" w:hAnsi="Times New Roman" w:cs="Times New Roman"/>
                <w:sz w:val="20"/>
                <w:szCs w:val="20"/>
              </w:rPr>
              <w:t>$234,725</w:t>
            </w:r>
          </w:p>
        </w:tc>
        <w:tc>
          <w:tcPr>
            <w:tcW w:w="1080" w:type="dxa"/>
          </w:tcPr>
          <w:p w14:paraId="4D3233FD" w14:textId="77777777" w:rsidR="0009078F" w:rsidRPr="00B72B9A" w:rsidRDefault="00B72B9A" w:rsidP="00FC6187">
            <w:pPr>
              <w:pStyle w:val="NoSpacing"/>
              <w:spacing w:line="360" w:lineRule="auto"/>
              <w:rPr>
                <w:rFonts w:ascii="Times New Roman" w:hAnsi="Times New Roman" w:cs="Times New Roman"/>
                <w:sz w:val="20"/>
                <w:szCs w:val="20"/>
              </w:rPr>
            </w:pPr>
            <w:r w:rsidRPr="00B72B9A">
              <w:rPr>
                <w:rFonts w:ascii="Times New Roman" w:hAnsi="Times New Roman" w:cs="Times New Roman"/>
                <w:sz w:val="20"/>
                <w:szCs w:val="20"/>
              </w:rPr>
              <w:t>$268,858</w:t>
            </w:r>
          </w:p>
        </w:tc>
        <w:tc>
          <w:tcPr>
            <w:tcW w:w="1080" w:type="dxa"/>
          </w:tcPr>
          <w:p w14:paraId="1A015132" w14:textId="77777777" w:rsidR="0009078F" w:rsidRPr="00B72B9A" w:rsidRDefault="00B72B9A" w:rsidP="00FC6187">
            <w:pPr>
              <w:pStyle w:val="NoSpacing"/>
              <w:spacing w:line="360" w:lineRule="auto"/>
              <w:rPr>
                <w:rFonts w:ascii="Times New Roman" w:hAnsi="Times New Roman" w:cs="Times New Roman"/>
                <w:sz w:val="20"/>
                <w:szCs w:val="20"/>
              </w:rPr>
            </w:pPr>
            <w:r w:rsidRPr="00B72B9A">
              <w:rPr>
                <w:rFonts w:ascii="Times New Roman" w:hAnsi="Times New Roman" w:cs="Times New Roman"/>
                <w:sz w:val="20"/>
                <w:szCs w:val="20"/>
              </w:rPr>
              <w:t>$323,472</w:t>
            </w:r>
          </w:p>
        </w:tc>
        <w:tc>
          <w:tcPr>
            <w:tcW w:w="990" w:type="dxa"/>
          </w:tcPr>
          <w:p w14:paraId="3F94AE4D" w14:textId="77777777" w:rsidR="0009078F" w:rsidRPr="00B72B9A" w:rsidRDefault="00B72B9A" w:rsidP="00FC6187">
            <w:pPr>
              <w:pStyle w:val="NoSpacing"/>
              <w:spacing w:line="360" w:lineRule="auto"/>
              <w:rPr>
                <w:rFonts w:ascii="Times New Roman" w:hAnsi="Times New Roman" w:cs="Times New Roman"/>
                <w:sz w:val="20"/>
                <w:szCs w:val="20"/>
              </w:rPr>
            </w:pPr>
            <w:r w:rsidRPr="00B72B9A">
              <w:rPr>
                <w:rFonts w:ascii="Times New Roman" w:hAnsi="Times New Roman" w:cs="Times New Roman"/>
                <w:sz w:val="20"/>
                <w:szCs w:val="20"/>
              </w:rPr>
              <w:t>$267,951</w:t>
            </w:r>
          </w:p>
        </w:tc>
        <w:tc>
          <w:tcPr>
            <w:tcW w:w="961" w:type="dxa"/>
          </w:tcPr>
          <w:p w14:paraId="45EF9039" w14:textId="77777777" w:rsidR="0009078F" w:rsidRPr="00B72B9A" w:rsidRDefault="00B72B9A" w:rsidP="00FC618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$323,000</w:t>
            </w:r>
          </w:p>
        </w:tc>
        <w:tc>
          <w:tcPr>
            <w:tcW w:w="687" w:type="dxa"/>
          </w:tcPr>
          <w:p w14:paraId="127CA2CB" w14:textId="77777777" w:rsidR="0009078F" w:rsidRPr="00B72B9A" w:rsidRDefault="002570CE" w:rsidP="00FC618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$387,600</w:t>
            </w:r>
          </w:p>
        </w:tc>
        <w:tc>
          <w:tcPr>
            <w:tcW w:w="687" w:type="dxa"/>
          </w:tcPr>
          <w:p w14:paraId="527DEF2E" w14:textId="77777777" w:rsidR="0009078F" w:rsidRPr="00B72B9A" w:rsidRDefault="002570CE" w:rsidP="00FC618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$426,360</w:t>
            </w:r>
          </w:p>
        </w:tc>
      </w:tr>
      <w:tr w:rsidR="00B72B9A" w14:paraId="5DEF0739" w14:textId="77777777" w:rsidTr="00405A86">
        <w:tc>
          <w:tcPr>
            <w:tcW w:w="715" w:type="dxa"/>
          </w:tcPr>
          <w:p w14:paraId="7167E247" w14:textId="77777777" w:rsidR="00B72B9A" w:rsidRPr="00405A86" w:rsidRDefault="00B72B9A" w:rsidP="00FC6187">
            <w:pPr>
              <w:pStyle w:val="NoSpacing"/>
              <w:spacing w:line="360" w:lineRule="auto"/>
              <w:rPr>
                <w:rFonts w:ascii="Times New Roman" w:hAnsi="Times New Roman" w:cs="Times New Roman"/>
                <w:b/>
                <w:sz w:val="20"/>
                <w:szCs w:val="20"/>
              </w:rPr>
            </w:pPr>
            <w:r w:rsidRPr="00405A86">
              <w:rPr>
                <w:rFonts w:ascii="Times New Roman" w:hAnsi="Times New Roman" w:cs="Times New Roman"/>
                <w:b/>
                <w:sz w:val="20"/>
                <w:szCs w:val="20"/>
              </w:rPr>
              <w:t>Total tax</w:t>
            </w:r>
          </w:p>
        </w:tc>
        <w:tc>
          <w:tcPr>
            <w:tcW w:w="990" w:type="dxa"/>
          </w:tcPr>
          <w:p w14:paraId="3960A68B" w14:textId="77777777" w:rsidR="00B72B9A" w:rsidRPr="00B72B9A" w:rsidRDefault="00B72B9A" w:rsidP="00FC618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$7,462,133</w:t>
            </w:r>
          </w:p>
        </w:tc>
        <w:tc>
          <w:tcPr>
            <w:tcW w:w="990" w:type="dxa"/>
          </w:tcPr>
          <w:p w14:paraId="4BE1F9F0" w14:textId="77777777" w:rsidR="00B72B9A" w:rsidRPr="00B72B9A" w:rsidRDefault="00B72B9A" w:rsidP="00FC618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$7,886,533,</w:t>
            </w:r>
          </w:p>
        </w:tc>
        <w:tc>
          <w:tcPr>
            <w:tcW w:w="1170" w:type="dxa"/>
          </w:tcPr>
          <w:p w14:paraId="373E450E" w14:textId="77777777" w:rsidR="00B72B9A" w:rsidRPr="00B72B9A" w:rsidRDefault="00B72B9A" w:rsidP="00FC618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$7,824,166</w:t>
            </w:r>
          </w:p>
        </w:tc>
        <w:tc>
          <w:tcPr>
            <w:tcW w:w="1080" w:type="dxa"/>
          </w:tcPr>
          <w:p w14:paraId="6AEBEDE5" w14:textId="77777777" w:rsidR="00B72B9A" w:rsidRPr="00B72B9A" w:rsidRDefault="00B72B9A" w:rsidP="00FC618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$8,895,266</w:t>
            </w:r>
          </w:p>
        </w:tc>
        <w:tc>
          <w:tcPr>
            <w:tcW w:w="1080" w:type="dxa"/>
          </w:tcPr>
          <w:p w14:paraId="781252CA" w14:textId="77777777" w:rsidR="00B72B9A" w:rsidRPr="00B72B9A" w:rsidRDefault="002570CE" w:rsidP="00FC618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$10,782,500</w:t>
            </w:r>
          </w:p>
        </w:tc>
        <w:tc>
          <w:tcPr>
            <w:tcW w:w="990" w:type="dxa"/>
          </w:tcPr>
          <w:p w14:paraId="71FEFF19" w14:textId="77777777" w:rsidR="00B72B9A" w:rsidRPr="00B72B9A" w:rsidRDefault="002570CE" w:rsidP="00FC618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$8,931,700</w:t>
            </w:r>
          </w:p>
        </w:tc>
        <w:tc>
          <w:tcPr>
            <w:tcW w:w="961" w:type="dxa"/>
          </w:tcPr>
          <w:p w14:paraId="5E8D5BB0" w14:textId="77777777" w:rsidR="00B72B9A" w:rsidRPr="00B72B9A" w:rsidRDefault="002570CE" w:rsidP="00FC618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$10,766,666</w:t>
            </w:r>
          </w:p>
        </w:tc>
        <w:tc>
          <w:tcPr>
            <w:tcW w:w="687" w:type="dxa"/>
          </w:tcPr>
          <w:p w14:paraId="700367A5" w14:textId="77777777" w:rsidR="00B72B9A" w:rsidRPr="00B72B9A" w:rsidRDefault="002570CE" w:rsidP="00FC618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$12,920,000</w:t>
            </w:r>
          </w:p>
        </w:tc>
        <w:tc>
          <w:tcPr>
            <w:tcW w:w="687" w:type="dxa"/>
          </w:tcPr>
          <w:p w14:paraId="4DAC16AF" w14:textId="77777777" w:rsidR="00B72B9A" w:rsidRPr="00B72B9A" w:rsidRDefault="002570CE" w:rsidP="00FC618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$14,212,000</w:t>
            </w:r>
          </w:p>
        </w:tc>
      </w:tr>
    </w:tbl>
    <w:p w14:paraId="35F4F2C5" w14:textId="77777777" w:rsidR="0009078F" w:rsidRDefault="0009078F" w:rsidP="00FC6187">
      <w:pPr>
        <w:pStyle w:val="NoSpacing"/>
        <w:spacing w:line="360" w:lineRule="auto"/>
        <w:rPr>
          <w:rFonts w:ascii="Times New Roman" w:hAnsi="Times New Roman" w:cs="Times New Roman"/>
          <w:sz w:val="24"/>
          <w:szCs w:val="24"/>
        </w:rPr>
      </w:pPr>
    </w:p>
    <w:p w14:paraId="111239F9" w14:textId="77777777" w:rsidR="00405A86" w:rsidRDefault="00405A86" w:rsidP="00FC6187">
      <w:pPr>
        <w:pStyle w:val="NoSpacing"/>
        <w:spacing w:line="360" w:lineRule="auto"/>
        <w:rPr>
          <w:rFonts w:ascii="Times New Roman" w:hAnsi="Times New Roman" w:cs="Times New Roman"/>
          <w:sz w:val="24"/>
          <w:szCs w:val="24"/>
        </w:rPr>
      </w:pPr>
    </w:p>
    <w:p w14:paraId="0346C719" w14:textId="77777777" w:rsidR="00405A86" w:rsidRDefault="00405A86"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One of the key measurement tools for the board will be to monitor the effectiveness of the marketing campaigns by using the actual tax revenue for the years ahead. This is only one indications. As the board looks at the effectiveness of the marketing tactics,  </w:t>
      </w:r>
    </w:p>
    <w:p w14:paraId="4D50C20E" w14:textId="77777777" w:rsidR="001F2B6F" w:rsidRDefault="001F2B6F" w:rsidP="00FC6187">
      <w:pPr>
        <w:pStyle w:val="NoSpacing"/>
        <w:spacing w:line="360" w:lineRule="auto"/>
        <w:rPr>
          <w:rFonts w:ascii="Times New Roman" w:hAnsi="Times New Roman" w:cs="Times New Roman"/>
          <w:sz w:val="24"/>
          <w:szCs w:val="24"/>
        </w:rPr>
      </w:pPr>
    </w:p>
    <w:p w14:paraId="2E3160DE" w14:textId="77777777" w:rsidR="001F2B6F" w:rsidRPr="00F42AB4" w:rsidRDefault="00F42AB4" w:rsidP="00FC6187">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Current and Projected</w:t>
      </w:r>
      <w:r w:rsidR="00E7205C">
        <w:rPr>
          <w:rFonts w:ascii="Times New Roman" w:hAnsi="Times New Roman" w:cs="Times New Roman"/>
          <w:b/>
          <w:sz w:val="24"/>
          <w:szCs w:val="24"/>
        </w:rPr>
        <w:t xml:space="preserve"> Budget</w:t>
      </w:r>
    </w:p>
    <w:p w14:paraId="375DDD98" w14:textId="77777777" w:rsidR="002C0FC9" w:rsidRDefault="002C0FC9" w:rsidP="00FC6187">
      <w:pPr>
        <w:pStyle w:val="NoSpacing"/>
        <w:spacing w:line="360" w:lineRule="auto"/>
        <w:rPr>
          <w:rFonts w:ascii="Times New Roman" w:hAnsi="Times New Roman" w:cs="Times New Roman"/>
          <w:sz w:val="24"/>
          <w:szCs w:val="24"/>
        </w:rPr>
      </w:pPr>
    </w:p>
    <w:p w14:paraId="270AEBDC" w14:textId="77777777" w:rsidR="005448DE" w:rsidRDefault="00F038BA"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Table 6 is </w:t>
      </w:r>
      <w:r w:rsidR="00A2451C">
        <w:rPr>
          <w:rFonts w:ascii="Times New Roman" w:hAnsi="Times New Roman" w:cs="Times New Roman"/>
          <w:sz w:val="24"/>
          <w:szCs w:val="24"/>
        </w:rPr>
        <w:t xml:space="preserve">a historical look at </w:t>
      </w:r>
      <w:r>
        <w:rPr>
          <w:rFonts w:ascii="Times New Roman" w:hAnsi="Times New Roman" w:cs="Times New Roman"/>
          <w:sz w:val="24"/>
          <w:szCs w:val="24"/>
        </w:rPr>
        <w:t xml:space="preserve">the budget and a forecast </w:t>
      </w:r>
      <w:r w:rsidR="00A2451C">
        <w:rPr>
          <w:rFonts w:ascii="Times New Roman" w:hAnsi="Times New Roman" w:cs="Times New Roman"/>
          <w:sz w:val="24"/>
          <w:szCs w:val="24"/>
        </w:rPr>
        <w:t xml:space="preserve">for 2021 and 2022. The “big bucket” items need scrutiny and the budget reflects the need to </w:t>
      </w:r>
      <w:r w:rsidR="005448DE">
        <w:rPr>
          <w:rFonts w:ascii="Times New Roman" w:hAnsi="Times New Roman" w:cs="Times New Roman"/>
          <w:sz w:val="24"/>
          <w:szCs w:val="24"/>
        </w:rPr>
        <w:t xml:space="preserve">utilize all of the available tactics. </w:t>
      </w:r>
      <w:r w:rsidR="00B24454">
        <w:rPr>
          <w:rFonts w:ascii="Times New Roman" w:hAnsi="Times New Roman" w:cs="Times New Roman"/>
          <w:sz w:val="24"/>
          <w:szCs w:val="24"/>
        </w:rPr>
        <w:t xml:space="preserve">There is a concerted effort to return to historical costs on some of the expenditures; especially around content creation and keeping materials updated on the website for videos and marketing. </w:t>
      </w:r>
      <w:r w:rsidR="005448DE">
        <w:rPr>
          <w:rFonts w:ascii="Times New Roman" w:hAnsi="Times New Roman" w:cs="Times New Roman"/>
          <w:sz w:val="24"/>
          <w:szCs w:val="24"/>
        </w:rPr>
        <w:t xml:space="preserve">A brief </w:t>
      </w:r>
      <w:r w:rsidR="003A0505">
        <w:rPr>
          <w:rFonts w:ascii="Times New Roman" w:hAnsi="Times New Roman" w:cs="Times New Roman"/>
          <w:sz w:val="24"/>
          <w:szCs w:val="24"/>
        </w:rPr>
        <w:t>recap of the key budget items of special note:</w:t>
      </w:r>
    </w:p>
    <w:p w14:paraId="69071004" w14:textId="77777777" w:rsidR="005448DE" w:rsidRDefault="005448DE" w:rsidP="00FC6187">
      <w:pPr>
        <w:pStyle w:val="NoSpacing"/>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is inflationary growth reflected in the need to pay people a livable wage </w:t>
      </w:r>
    </w:p>
    <w:p w14:paraId="4EFE5307" w14:textId="77777777" w:rsidR="00675A1A" w:rsidRDefault="00675A1A" w:rsidP="00FC6187">
      <w:pPr>
        <w:pStyle w:val="NoSpacing"/>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needs to be more detail in the larger bucket items as to how the money is spent, in particular, </w:t>
      </w:r>
      <w:r w:rsidR="009E1F96">
        <w:rPr>
          <w:rFonts w:ascii="Times New Roman" w:hAnsi="Times New Roman" w:cs="Times New Roman"/>
          <w:sz w:val="24"/>
          <w:szCs w:val="24"/>
        </w:rPr>
        <w:t>vacation</w:t>
      </w:r>
      <w:r>
        <w:rPr>
          <w:rFonts w:ascii="Times New Roman" w:hAnsi="Times New Roman" w:cs="Times New Roman"/>
          <w:sz w:val="24"/>
          <w:szCs w:val="24"/>
        </w:rPr>
        <w:t xml:space="preserve"> travel is a significant budget item, along with digital media comprise almost 50% of the budget. Direct niche marketing should be itemized or should be included in the digital budget</w:t>
      </w:r>
    </w:p>
    <w:p w14:paraId="0DC40AC3" w14:textId="77777777" w:rsidR="006F003F" w:rsidRDefault="005448DE" w:rsidP="00FC6187">
      <w:pPr>
        <w:pStyle w:val="NoSpacing"/>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The possibility of utilizing the Chamber of Commerce office in 2022 to store material, use the conference room for meetings, answer phones and support Discover Stillwater.</w:t>
      </w:r>
    </w:p>
    <w:p w14:paraId="34DD9ECD" w14:textId="77777777" w:rsidR="005448DE" w:rsidRDefault="005448DE" w:rsidP="00FC6187">
      <w:pPr>
        <w:pStyle w:val="NoSpacing"/>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There may be an opportunity to reduce the amount of catalogs printed and use them strategically for the ap</w:t>
      </w:r>
      <w:r w:rsidR="003A0505">
        <w:rPr>
          <w:rFonts w:ascii="Times New Roman" w:hAnsi="Times New Roman" w:cs="Times New Roman"/>
          <w:sz w:val="24"/>
          <w:szCs w:val="24"/>
        </w:rPr>
        <w:t>propriate demographic audience and move toward digital assets based on the smart phone usage</w:t>
      </w:r>
    </w:p>
    <w:p w14:paraId="3521EEA6" w14:textId="77777777" w:rsidR="005448DE" w:rsidRDefault="005448DE" w:rsidP="00FC6187">
      <w:pPr>
        <w:pStyle w:val="NoSpacing"/>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Increased signage for the winter activities</w:t>
      </w:r>
    </w:p>
    <w:p w14:paraId="71CD176A" w14:textId="77777777" w:rsidR="00675A1A" w:rsidRDefault="00675A1A" w:rsidP="00675A1A">
      <w:pPr>
        <w:pStyle w:val="NoSpacing"/>
        <w:spacing w:line="360" w:lineRule="auto"/>
        <w:rPr>
          <w:rFonts w:ascii="Times New Roman" w:hAnsi="Times New Roman" w:cs="Times New Roman"/>
          <w:sz w:val="24"/>
          <w:szCs w:val="24"/>
        </w:rPr>
      </w:pPr>
    </w:p>
    <w:p w14:paraId="640837CA" w14:textId="77777777" w:rsidR="00675A1A" w:rsidRDefault="00675A1A" w:rsidP="00675A1A">
      <w:pPr>
        <w:pStyle w:val="NoSpacing"/>
        <w:spacing w:line="360" w:lineRule="auto"/>
        <w:rPr>
          <w:rFonts w:ascii="Times New Roman" w:hAnsi="Times New Roman" w:cs="Times New Roman"/>
          <w:sz w:val="24"/>
          <w:szCs w:val="24"/>
        </w:rPr>
      </w:pPr>
    </w:p>
    <w:p w14:paraId="2A512B02" w14:textId="77777777" w:rsidR="006836A7" w:rsidRDefault="006836A7" w:rsidP="00FC6187">
      <w:pPr>
        <w:pStyle w:val="NoSpacing"/>
        <w:spacing w:line="360" w:lineRule="auto"/>
        <w:rPr>
          <w:rFonts w:ascii="Times New Roman" w:hAnsi="Times New Roman" w:cs="Times New Roman"/>
          <w:sz w:val="24"/>
          <w:szCs w:val="24"/>
        </w:rPr>
      </w:pPr>
    </w:p>
    <w:p w14:paraId="06EBB16A" w14:textId="77777777" w:rsidR="00E7205C" w:rsidRPr="005A1BD3" w:rsidRDefault="006836A7" w:rsidP="00FC6187">
      <w:pPr>
        <w:pStyle w:val="NoSpacing"/>
        <w:spacing w:line="360" w:lineRule="auto"/>
        <w:rPr>
          <w:rFonts w:ascii="Times New Roman" w:hAnsi="Times New Roman" w:cs="Times New Roman"/>
          <w:sz w:val="20"/>
          <w:szCs w:val="20"/>
        </w:rPr>
      </w:pPr>
      <w:r w:rsidRPr="005A1BD3">
        <w:rPr>
          <w:rFonts w:ascii="Times New Roman" w:hAnsi="Times New Roman" w:cs="Times New Roman"/>
          <w:sz w:val="20"/>
          <w:szCs w:val="20"/>
        </w:rPr>
        <w:t>Table 6</w:t>
      </w:r>
    </w:p>
    <w:tbl>
      <w:tblPr>
        <w:tblStyle w:val="TableGrid"/>
        <w:tblW w:w="0" w:type="auto"/>
        <w:tblLook w:val="04A0" w:firstRow="1" w:lastRow="0" w:firstColumn="1" w:lastColumn="0" w:noHBand="0" w:noVBand="1"/>
      </w:tblPr>
      <w:tblGrid>
        <w:gridCol w:w="2016"/>
        <w:gridCol w:w="1869"/>
        <w:gridCol w:w="1821"/>
        <w:gridCol w:w="1822"/>
        <w:gridCol w:w="1822"/>
      </w:tblGrid>
      <w:tr w:rsidR="00E7205C" w14:paraId="44E639DB" w14:textId="77777777" w:rsidTr="00E7205C">
        <w:tc>
          <w:tcPr>
            <w:tcW w:w="1691" w:type="dxa"/>
          </w:tcPr>
          <w:p w14:paraId="1B01E024" w14:textId="77777777" w:rsidR="00E7205C" w:rsidRPr="005448DE" w:rsidRDefault="00E7205C" w:rsidP="00FC6187">
            <w:pPr>
              <w:pStyle w:val="NoSpacing"/>
              <w:spacing w:line="360" w:lineRule="auto"/>
              <w:rPr>
                <w:rFonts w:ascii="Times New Roman" w:hAnsi="Times New Roman" w:cs="Times New Roman"/>
                <w:b/>
                <w:sz w:val="24"/>
                <w:szCs w:val="24"/>
              </w:rPr>
            </w:pPr>
            <w:r w:rsidRPr="005448DE">
              <w:rPr>
                <w:rFonts w:ascii="Times New Roman" w:hAnsi="Times New Roman" w:cs="Times New Roman"/>
                <w:b/>
                <w:sz w:val="24"/>
                <w:szCs w:val="24"/>
              </w:rPr>
              <w:t>Year</w:t>
            </w:r>
          </w:p>
        </w:tc>
        <w:tc>
          <w:tcPr>
            <w:tcW w:w="1954" w:type="dxa"/>
          </w:tcPr>
          <w:p w14:paraId="32007422" w14:textId="77777777" w:rsidR="00E7205C" w:rsidRPr="005448DE" w:rsidRDefault="00E7205C" w:rsidP="00FC6187">
            <w:pPr>
              <w:pStyle w:val="NoSpacing"/>
              <w:spacing w:line="360" w:lineRule="auto"/>
              <w:rPr>
                <w:rFonts w:ascii="Times New Roman" w:hAnsi="Times New Roman" w:cs="Times New Roman"/>
                <w:b/>
                <w:sz w:val="24"/>
                <w:szCs w:val="24"/>
              </w:rPr>
            </w:pPr>
            <w:r w:rsidRPr="005448DE">
              <w:rPr>
                <w:rFonts w:ascii="Times New Roman" w:hAnsi="Times New Roman" w:cs="Times New Roman"/>
                <w:b/>
                <w:sz w:val="24"/>
                <w:szCs w:val="24"/>
              </w:rPr>
              <w:t>2019 Budget</w:t>
            </w:r>
          </w:p>
        </w:tc>
        <w:tc>
          <w:tcPr>
            <w:tcW w:w="1901" w:type="dxa"/>
          </w:tcPr>
          <w:p w14:paraId="567418E3" w14:textId="77777777" w:rsidR="00E7205C" w:rsidRPr="005448DE" w:rsidRDefault="00E7205C" w:rsidP="00FC6187">
            <w:pPr>
              <w:pStyle w:val="NoSpacing"/>
              <w:spacing w:line="360" w:lineRule="auto"/>
              <w:rPr>
                <w:rFonts w:ascii="Times New Roman" w:hAnsi="Times New Roman" w:cs="Times New Roman"/>
                <w:b/>
                <w:sz w:val="24"/>
                <w:szCs w:val="24"/>
              </w:rPr>
            </w:pPr>
            <w:r w:rsidRPr="005448DE">
              <w:rPr>
                <w:rFonts w:ascii="Times New Roman" w:hAnsi="Times New Roman" w:cs="Times New Roman"/>
                <w:b/>
                <w:sz w:val="24"/>
                <w:szCs w:val="24"/>
              </w:rPr>
              <w:t>2020 Budget</w:t>
            </w:r>
          </w:p>
        </w:tc>
        <w:tc>
          <w:tcPr>
            <w:tcW w:w="1902" w:type="dxa"/>
          </w:tcPr>
          <w:p w14:paraId="3EEBA2D1" w14:textId="77777777" w:rsidR="00E7205C" w:rsidRPr="005448DE" w:rsidRDefault="00E7205C" w:rsidP="00FC6187">
            <w:pPr>
              <w:pStyle w:val="NoSpacing"/>
              <w:spacing w:line="360" w:lineRule="auto"/>
              <w:rPr>
                <w:rFonts w:ascii="Times New Roman" w:hAnsi="Times New Roman" w:cs="Times New Roman"/>
                <w:b/>
                <w:sz w:val="24"/>
                <w:szCs w:val="24"/>
              </w:rPr>
            </w:pPr>
            <w:r w:rsidRPr="005448DE">
              <w:rPr>
                <w:rFonts w:ascii="Times New Roman" w:hAnsi="Times New Roman" w:cs="Times New Roman"/>
                <w:b/>
                <w:sz w:val="24"/>
                <w:szCs w:val="24"/>
              </w:rPr>
              <w:t>2021 Budget</w:t>
            </w:r>
          </w:p>
        </w:tc>
        <w:tc>
          <w:tcPr>
            <w:tcW w:w="1902" w:type="dxa"/>
          </w:tcPr>
          <w:p w14:paraId="70D20A68" w14:textId="77777777" w:rsidR="00E7205C" w:rsidRPr="005448DE" w:rsidRDefault="00E7205C" w:rsidP="00FC6187">
            <w:pPr>
              <w:pStyle w:val="NoSpacing"/>
              <w:spacing w:line="360" w:lineRule="auto"/>
              <w:rPr>
                <w:rFonts w:ascii="Times New Roman" w:hAnsi="Times New Roman" w:cs="Times New Roman"/>
                <w:b/>
                <w:sz w:val="24"/>
                <w:szCs w:val="24"/>
              </w:rPr>
            </w:pPr>
            <w:r w:rsidRPr="005448DE">
              <w:rPr>
                <w:rFonts w:ascii="Times New Roman" w:hAnsi="Times New Roman" w:cs="Times New Roman"/>
                <w:b/>
                <w:sz w:val="24"/>
                <w:szCs w:val="24"/>
              </w:rPr>
              <w:t>2022 Budget</w:t>
            </w:r>
          </w:p>
        </w:tc>
      </w:tr>
      <w:tr w:rsidR="00E7205C" w14:paraId="5EBE03B7" w14:textId="77777777" w:rsidTr="00E7205C">
        <w:tc>
          <w:tcPr>
            <w:tcW w:w="1691" w:type="dxa"/>
          </w:tcPr>
          <w:p w14:paraId="4F466CFC" w14:textId="77777777" w:rsidR="00E7205C" w:rsidRPr="005448DE" w:rsidRDefault="00E7205C" w:rsidP="00FC6187">
            <w:pPr>
              <w:pStyle w:val="NoSpacing"/>
              <w:spacing w:line="360" w:lineRule="auto"/>
              <w:rPr>
                <w:rFonts w:ascii="Times New Roman" w:hAnsi="Times New Roman" w:cs="Times New Roman"/>
                <w:b/>
                <w:sz w:val="24"/>
                <w:szCs w:val="24"/>
              </w:rPr>
            </w:pPr>
            <w:r w:rsidRPr="005448DE">
              <w:rPr>
                <w:rFonts w:ascii="Times New Roman" w:hAnsi="Times New Roman" w:cs="Times New Roman"/>
                <w:b/>
                <w:sz w:val="24"/>
                <w:szCs w:val="24"/>
              </w:rPr>
              <w:t>Reserves</w:t>
            </w:r>
          </w:p>
        </w:tc>
        <w:tc>
          <w:tcPr>
            <w:tcW w:w="1954" w:type="dxa"/>
          </w:tcPr>
          <w:p w14:paraId="5BCFE500" w14:textId="77777777" w:rsidR="00E7205C" w:rsidRDefault="00E7205C"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$4000</w:t>
            </w:r>
          </w:p>
        </w:tc>
        <w:tc>
          <w:tcPr>
            <w:tcW w:w="1901" w:type="dxa"/>
          </w:tcPr>
          <w:p w14:paraId="51910897" w14:textId="77777777" w:rsidR="00E7205C" w:rsidRDefault="00E7205C"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$30,000</w:t>
            </w:r>
          </w:p>
        </w:tc>
        <w:tc>
          <w:tcPr>
            <w:tcW w:w="1902" w:type="dxa"/>
          </w:tcPr>
          <w:p w14:paraId="44036FA8" w14:textId="77777777" w:rsidR="00E7205C" w:rsidRDefault="00E7205C"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$20,000</w:t>
            </w:r>
          </w:p>
        </w:tc>
        <w:tc>
          <w:tcPr>
            <w:tcW w:w="1902" w:type="dxa"/>
          </w:tcPr>
          <w:p w14:paraId="52DF61F6" w14:textId="77777777" w:rsidR="00E7205C" w:rsidRDefault="00E7205C"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$20,000</w:t>
            </w:r>
          </w:p>
        </w:tc>
      </w:tr>
      <w:tr w:rsidR="00E7205C" w14:paraId="641B5164" w14:textId="77777777" w:rsidTr="00E7205C">
        <w:tc>
          <w:tcPr>
            <w:tcW w:w="1691" w:type="dxa"/>
          </w:tcPr>
          <w:p w14:paraId="3AA16C28" w14:textId="77777777" w:rsidR="00E7205C" w:rsidRDefault="00E7205C"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Operations/people</w:t>
            </w:r>
          </w:p>
        </w:tc>
        <w:tc>
          <w:tcPr>
            <w:tcW w:w="1954" w:type="dxa"/>
          </w:tcPr>
          <w:p w14:paraId="5DBF0ADA" w14:textId="77777777" w:rsidR="00E7205C" w:rsidRDefault="00E7205C"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$93,680</w:t>
            </w:r>
          </w:p>
        </w:tc>
        <w:tc>
          <w:tcPr>
            <w:tcW w:w="1901" w:type="dxa"/>
          </w:tcPr>
          <w:p w14:paraId="0510429D" w14:textId="77777777" w:rsidR="00E7205C" w:rsidRDefault="00E7205C"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$114,000</w:t>
            </w:r>
          </w:p>
        </w:tc>
        <w:tc>
          <w:tcPr>
            <w:tcW w:w="1902" w:type="dxa"/>
          </w:tcPr>
          <w:p w14:paraId="5BD82659" w14:textId="77777777" w:rsidR="00E7205C" w:rsidRDefault="00E7205C"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$116,000</w:t>
            </w:r>
          </w:p>
        </w:tc>
        <w:tc>
          <w:tcPr>
            <w:tcW w:w="1902" w:type="dxa"/>
          </w:tcPr>
          <w:p w14:paraId="0E440FB5" w14:textId="77777777" w:rsidR="00E7205C" w:rsidRDefault="00E7205C"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$120,000</w:t>
            </w:r>
          </w:p>
        </w:tc>
      </w:tr>
      <w:tr w:rsidR="00E7205C" w14:paraId="3F47AB06" w14:textId="77777777" w:rsidTr="00E7205C">
        <w:tc>
          <w:tcPr>
            <w:tcW w:w="1691" w:type="dxa"/>
          </w:tcPr>
          <w:p w14:paraId="070E63D7" w14:textId="77777777" w:rsidR="00E7205C" w:rsidRDefault="00E7205C"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General Office</w:t>
            </w:r>
          </w:p>
        </w:tc>
        <w:tc>
          <w:tcPr>
            <w:tcW w:w="1954" w:type="dxa"/>
          </w:tcPr>
          <w:p w14:paraId="4E18E1E8" w14:textId="77777777" w:rsidR="00E7205C" w:rsidRDefault="00E7205C"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$12,180</w:t>
            </w:r>
          </w:p>
        </w:tc>
        <w:tc>
          <w:tcPr>
            <w:tcW w:w="1901" w:type="dxa"/>
          </w:tcPr>
          <w:p w14:paraId="2B9F60F7" w14:textId="77777777" w:rsidR="00E7205C" w:rsidRDefault="00E7205C"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$14,000</w:t>
            </w:r>
          </w:p>
        </w:tc>
        <w:tc>
          <w:tcPr>
            <w:tcW w:w="1902" w:type="dxa"/>
          </w:tcPr>
          <w:p w14:paraId="1C57BBD9" w14:textId="77777777" w:rsidR="00E7205C" w:rsidRDefault="00E7205C"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$15,000</w:t>
            </w:r>
          </w:p>
        </w:tc>
        <w:tc>
          <w:tcPr>
            <w:tcW w:w="1902" w:type="dxa"/>
          </w:tcPr>
          <w:p w14:paraId="6CCE3EAF" w14:textId="77777777" w:rsidR="00E7205C" w:rsidRDefault="00E114BE"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$15</w:t>
            </w:r>
            <w:r w:rsidR="00E7205C">
              <w:rPr>
                <w:rFonts w:ascii="Times New Roman" w:hAnsi="Times New Roman" w:cs="Times New Roman"/>
                <w:sz w:val="24"/>
                <w:szCs w:val="24"/>
              </w:rPr>
              <w:t>,000</w:t>
            </w:r>
          </w:p>
        </w:tc>
      </w:tr>
      <w:tr w:rsidR="005448DE" w14:paraId="3F620DB5" w14:textId="77777777" w:rsidTr="00E7205C">
        <w:tc>
          <w:tcPr>
            <w:tcW w:w="1691" w:type="dxa"/>
          </w:tcPr>
          <w:p w14:paraId="3B78CAF0" w14:textId="77777777" w:rsidR="005448DE" w:rsidRPr="005448DE" w:rsidRDefault="005448DE" w:rsidP="00FC6187">
            <w:pPr>
              <w:pStyle w:val="NoSpacing"/>
              <w:spacing w:line="360" w:lineRule="auto"/>
              <w:rPr>
                <w:rFonts w:ascii="Times New Roman" w:hAnsi="Times New Roman" w:cs="Times New Roman"/>
                <w:b/>
                <w:sz w:val="24"/>
                <w:szCs w:val="24"/>
              </w:rPr>
            </w:pPr>
            <w:r w:rsidRPr="005448DE">
              <w:rPr>
                <w:rFonts w:ascii="Times New Roman" w:hAnsi="Times New Roman" w:cs="Times New Roman"/>
                <w:b/>
                <w:sz w:val="24"/>
                <w:szCs w:val="24"/>
              </w:rPr>
              <w:t>Marketing Materials</w:t>
            </w:r>
          </w:p>
        </w:tc>
        <w:tc>
          <w:tcPr>
            <w:tcW w:w="1954" w:type="dxa"/>
          </w:tcPr>
          <w:p w14:paraId="240E3726" w14:textId="77777777" w:rsidR="005448DE" w:rsidRDefault="005448DE" w:rsidP="00FC6187">
            <w:pPr>
              <w:pStyle w:val="NoSpacing"/>
              <w:spacing w:line="360" w:lineRule="auto"/>
              <w:rPr>
                <w:rFonts w:ascii="Times New Roman" w:hAnsi="Times New Roman" w:cs="Times New Roman"/>
                <w:sz w:val="24"/>
                <w:szCs w:val="24"/>
              </w:rPr>
            </w:pPr>
          </w:p>
        </w:tc>
        <w:tc>
          <w:tcPr>
            <w:tcW w:w="1901" w:type="dxa"/>
          </w:tcPr>
          <w:p w14:paraId="50667E1A" w14:textId="77777777" w:rsidR="005448DE" w:rsidRDefault="005448DE" w:rsidP="00FC6187">
            <w:pPr>
              <w:pStyle w:val="NoSpacing"/>
              <w:spacing w:line="360" w:lineRule="auto"/>
              <w:rPr>
                <w:rFonts w:ascii="Times New Roman" w:hAnsi="Times New Roman" w:cs="Times New Roman"/>
                <w:sz w:val="24"/>
                <w:szCs w:val="24"/>
              </w:rPr>
            </w:pPr>
          </w:p>
        </w:tc>
        <w:tc>
          <w:tcPr>
            <w:tcW w:w="1902" w:type="dxa"/>
          </w:tcPr>
          <w:p w14:paraId="0700885C" w14:textId="77777777" w:rsidR="005448DE" w:rsidRDefault="005448DE" w:rsidP="00FC6187">
            <w:pPr>
              <w:pStyle w:val="NoSpacing"/>
              <w:spacing w:line="360" w:lineRule="auto"/>
              <w:rPr>
                <w:rFonts w:ascii="Times New Roman" w:hAnsi="Times New Roman" w:cs="Times New Roman"/>
                <w:sz w:val="24"/>
                <w:szCs w:val="24"/>
              </w:rPr>
            </w:pPr>
          </w:p>
        </w:tc>
        <w:tc>
          <w:tcPr>
            <w:tcW w:w="1902" w:type="dxa"/>
          </w:tcPr>
          <w:p w14:paraId="3A7BEDE4" w14:textId="77777777" w:rsidR="005448DE" w:rsidRDefault="005448DE" w:rsidP="00FC6187">
            <w:pPr>
              <w:pStyle w:val="NoSpacing"/>
              <w:spacing w:line="360" w:lineRule="auto"/>
              <w:rPr>
                <w:rFonts w:ascii="Times New Roman" w:hAnsi="Times New Roman" w:cs="Times New Roman"/>
                <w:sz w:val="24"/>
                <w:szCs w:val="24"/>
              </w:rPr>
            </w:pPr>
          </w:p>
        </w:tc>
      </w:tr>
      <w:tr w:rsidR="00E7205C" w14:paraId="5A1BBCC9" w14:textId="77777777" w:rsidTr="00E7205C">
        <w:tc>
          <w:tcPr>
            <w:tcW w:w="1691" w:type="dxa"/>
          </w:tcPr>
          <w:p w14:paraId="2FB4B657" w14:textId="77777777" w:rsidR="00E7205C" w:rsidRDefault="005448DE"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Website</w:t>
            </w:r>
          </w:p>
        </w:tc>
        <w:tc>
          <w:tcPr>
            <w:tcW w:w="1954" w:type="dxa"/>
          </w:tcPr>
          <w:p w14:paraId="42C3FC6D" w14:textId="77777777" w:rsidR="00E7205C" w:rsidRDefault="005448DE"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$11,540</w:t>
            </w:r>
          </w:p>
        </w:tc>
        <w:tc>
          <w:tcPr>
            <w:tcW w:w="1901" w:type="dxa"/>
          </w:tcPr>
          <w:p w14:paraId="73B7ACBF" w14:textId="77777777" w:rsidR="00E7205C" w:rsidRDefault="005448DE"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$5540</w:t>
            </w:r>
          </w:p>
        </w:tc>
        <w:tc>
          <w:tcPr>
            <w:tcW w:w="1902" w:type="dxa"/>
          </w:tcPr>
          <w:p w14:paraId="686B22B5" w14:textId="77777777" w:rsidR="00E7205C" w:rsidRDefault="003B4D36"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r w:rsidR="005448DE">
              <w:rPr>
                <w:rFonts w:ascii="Times New Roman" w:hAnsi="Times New Roman" w:cs="Times New Roman"/>
                <w:sz w:val="24"/>
                <w:szCs w:val="24"/>
              </w:rPr>
              <w:t>18,000</w:t>
            </w:r>
          </w:p>
        </w:tc>
        <w:tc>
          <w:tcPr>
            <w:tcW w:w="1902" w:type="dxa"/>
          </w:tcPr>
          <w:p w14:paraId="711F5563" w14:textId="77777777" w:rsidR="00E7205C" w:rsidRDefault="003B4D36"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r w:rsidR="005448DE">
              <w:rPr>
                <w:rFonts w:ascii="Times New Roman" w:hAnsi="Times New Roman" w:cs="Times New Roman"/>
                <w:sz w:val="24"/>
                <w:szCs w:val="24"/>
              </w:rPr>
              <w:t>18,000</w:t>
            </w:r>
          </w:p>
        </w:tc>
      </w:tr>
      <w:tr w:rsidR="00E7205C" w14:paraId="112B4D40" w14:textId="77777777" w:rsidTr="00E7205C">
        <w:tc>
          <w:tcPr>
            <w:tcW w:w="1691" w:type="dxa"/>
          </w:tcPr>
          <w:p w14:paraId="752654BE" w14:textId="77777777" w:rsidR="00E7205C" w:rsidRDefault="005448DE"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Software hosting</w:t>
            </w:r>
          </w:p>
        </w:tc>
        <w:tc>
          <w:tcPr>
            <w:tcW w:w="1954" w:type="dxa"/>
          </w:tcPr>
          <w:p w14:paraId="5A8DE22D" w14:textId="77777777" w:rsidR="00E7205C" w:rsidRDefault="005448DE"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$3000</w:t>
            </w:r>
          </w:p>
        </w:tc>
        <w:tc>
          <w:tcPr>
            <w:tcW w:w="1901" w:type="dxa"/>
          </w:tcPr>
          <w:p w14:paraId="102ABA95" w14:textId="77777777" w:rsidR="00E7205C" w:rsidRDefault="005448DE"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$3228</w:t>
            </w:r>
          </w:p>
        </w:tc>
        <w:tc>
          <w:tcPr>
            <w:tcW w:w="1902" w:type="dxa"/>
          </w:tcPr>
          <w:p w14:paraId="52449EA0" w14:textId="77777777" w:rsidR="00E7205C" w:rsidRDefault="005448DE"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$3600</w:t>
            </w:r>
          </w:p>
        </w:tc>
        <w:tc>
          <w:tcPr>
            <w:tcW w:w="1902" w:type="dxa"/>
          </w:tcPr>
          <w:p w14:paraId="2D863851" w14:textId="77777777" w:rsidR="00E7205C" w:rsidRDefault="005448DE"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$4000</w:t>
            </w:r>
          </w:p>
        </w:tc>
      </w:tr>
      <w:tr w:rsidR="00E7205C" w14:paraId="18FD4B70" w14:textId="77777777" w:rsidTr="00E7205C">
        <w:tc>
          <w:tcPr>
            <w:tcW w:w="1691" w:type="dxa"/>
          </w:tcPr>
          <w:p w14:paraId="453F5136" w14:textId="77777777" w:rsidR="00E7205C" w:rsidRDefault="005448DE"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Visitor guides fulfillment</w:t>
            </w:r>
          </w:p>
        </w:tc>
        <w:tc>
          <w:tcPr>
            <w:tcW w:w="1954" w:type="dxa"/>
          </w:tcPr>
          <w:p w14:paraId="291B70F7" w14:textId="77777777" w:rsidR="00E7205C" w:rsidRDefault="005448DE"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$11,000</w:t>
            </w:r>
          </w:p>
        </w:tc>
        <w:tc>
          <w:tcPr>
            <w:tcW w:w="1901" w:type="dxa"/>
          </w:tcPr>
          <w:p w14:paraId="1CC9803C" w14:textId="77777777" w:rsidR="00E7205C" w:rsidRDefault="005448DE"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$10,232</w:t>
            </w:r>
          </w:p>
        </w:tc>
        <w:tc>
          <w:tcPr>
            <w:tcW w:w="1902" w:type="dxa"/>
          </w:tcPr>
          <w:p w14:paraId="794942BA" w14:textId="77777777" w:rsidR="00E7205C" w:rsidRDefault="005448DE"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$12,000</w:t>
            </w:r>
          </w:p>
        </w:tc>
        <w:tc>
          <w:tcPr>
            <w:tcW w:w="1902" w:type="dxa"/>
          </w:tcPr>
          <w:p w14:paraId="0A91DDF9" w14:textId="77777777" w:rsidR="00E7205C" w:rsidRDefault="005448DE"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$10,000</w:t>
            </w:r>
          </w:p>
        </w:tc>
      </w:tr>
      <w:tr w:rsidR="00E7205C" w14:paraId="399DB87F" w14:textId="77777777" w:rsidTr="00E7205C">
        <w:tc>
          <w:tcPr>
            <w:tcW w:w="1691" w:type="dxa"/>
          </w:tcPr>
          <w:p w14:paraId="4843C115" w14:textId="77777777" w:rsidR="00E7205C" w:rsidRDefault="005448DE"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Signage</w:t>
            </w:r>
          </w:p>
        </w:tc>
        <w:tc>
          <w:tcPr>
            <w:tcW w:w="1954" w:type="dxa"/>
          </w:tcPr>
          <w:p w14:paraId="6A5321B6" w14:textId="77777777" w:rsidR="00E7205C" w:rsidRDefault="005448DE"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$1000</w:t>
            </w:r>
          </w:p>
        </w:tc>
        <w:tc>
          <w:tcPr>
            <w:tcW w:w="1901" w:type="dxa"/>
          </w:tcPr>
          <w:p w14:paraId="12413037" w14:textId="77777777" w:rsidR="00E7205C" w:rsidRDefault="005448DE"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$500</w:t>
            </w:r>
          </w:p>
        </w:tc>
        <w:tc>
          <w:tcPr>
            <w:tcW w:w="1902" w:type="dxa"/>
          </w:tcPr>
          <w:p w14:paraId="69E37370" w14:textId="77777777" w:rsidR="00E7205C" w:rsidRDefault="005448DE"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$2000</w:t>
            </w:r>
          </w:p>
        </w:tc>
        <w:tc>
          <w:tcPr>
            <w:tcW w:w="1902" w:type="dxa"/>
          </w:tcPr>
          <w:p w14:paraId="55D07823" w14:textId="77777777" w:rsidR="00E7205C" w:rsidRDefault="005448DE"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$4000</w:t>
            </w:r>
          </w:p>
        </w:tc>
      </w:tr>
      <w:tr w:rsidR="005448DE" w14:paraId="475686B0" w14:textId="77777777" w:rsidTr="00E7205C">
        <w:tc>
          <w:tcPr>
            <w:tcW w:w="1691" w:type="dxa"/>
          </w:tcPr>
          <w:p w14:paraId="72BBBB8C" w14:textId="77777777" w:rsidR="005448DE" w:rsidRDefault="005448DE"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Photography and videography</w:t>
            </w:r>
          </w:p>
        </w:tc>
        <w:tc>
          <w:tcPr>
            <w:tcW w:w="1954" w:type="dxa"/>
          </w:tcPr>
          <w:p w14:paraId="2716DAC7" w14:textId="77777777" w:rsidR="005448DE" w:rsidRDefault="005448DE"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$10,000</w:t>
            </w:r>
          </w:p>
        </w:tc>
        <w:tc>
          <w:tcPr>
            <w:tcW w:w="1901" w:type="dxa"/>
          </w:tcPr>
          <w:p w14:paraId="32D3D3F1" w14:textId="77777777" w:rsidR="005448DE"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$5000</w:t>
            </w:r>
          </w:p>
        </w:tc>
        <w:tc>
          <w:tcPr>
            <w:tcW w:w="1902" w:type="dxa"/>
          </w:tcPr>
          <w:p w14:paraId="0376A19E" w14:textId="77777777" w:rsidR="005448DE"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$10,000</w:t>
            </w:r>
          </w:p>
        </w:tc>
        <w:tc>
          <w:tcPr>
            <w:tcW w:w="1902" w:type="dxa"/>
          </w:tcPr>
          <w:p w14:paraId="7922CE70" w14:textId="77777777" w:rsidR="005448DE"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$12,000</w:t>
            </w:r>
          </w:p>
        </w:tc>
      </w:tr>
      <w:tr w:rsidR="00B24454" w14:paraId="75A75A9E" w14:textId="77777777" w:rsidTr="00E7205C">
        <w:tc>
          <w:tcPr>
            <w:tcW w:w="1691" w:type="dxa"/>
          </w:tcPr>
          <w:p w14:paraId="5D79EC45"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Printed promotional materials</w:t>
            </w:r>
          </w:p>
        </w:tc>
        <w:tc>
          <w:tcPr>
            <w:tcW w:w="1954" w:type="dxa"/>
          </w:tcPr>
          <w:p w14:paraId="296A0735"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$500</w:t>
            </w:r>
          </w:p>
        </w:tc>
        <w:tc>
          <w:tcPr>
            <w:tcW w:w="1901" w:type="dxa"/>
          </w:tcPr>
          <w:p w14:paraId="63A3448F"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$500</w:t>
            </w:r>
          </w:p>
        </w:tc>
        <w:tc>
          <w:tcPr>
            <w:tcW w:w="1902" w:type="dxa"/>
          </w:tcPr>
          <w:p w14:paraId="098A06A8"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$1000</w:t>
            </w:r>
          </w:p>
        </w:tc>
        <w:tc>
          <w:tcPr>
            <w:tcW w:w="1902" w:type="dxa"/>
          </w:tcPr>
          <w:p w14:paraId="0F2E134E"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$1000</w:t>
            </w:r>
          </w:p>
        </w:tc>
      </w:tr>
      <w:tr w:rsidR="00B24454" w14:paraId="2CC06E64" w14:textId="77777777" w:rsidTr="00E7205C">
        <w:tc>
          <w:tcPr>
            <w:tcW w:w="1691" w:type="dxa"/>
          </w:tcPr>
          <w:p w14:paraId="304C63F3"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Event Grants</w:t>
            </w:r>
          </w:p>
        </w:tc>
        <w:tc>
          <w:tcPr>
            <w:tcW w:w="1954" w:type="dxa"/>
          </w:tcPr>
          <w:p w14:paraId="7DA32130"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$45,000</w:t>
            </w:r>
          </w:p>
        </w:tc>
        <w:tc>
          <w:tcPr>
            <w:tcW w:w="1901" w:type="dxa"/>
          </w:tcPr>
          <w:p w14:paraId="763D2C50"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$40,800</w:t>
            </w:r>
          </w:p>
        </w:tc>
        <w:tc>
          <w:tcPr>
            <w:tcW w:w="1902" w:type="dxa"/>
          </w:tcPr>
          <w:p w14:paraId="23D9FF43"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$45,000</w:t>
            </w:r>
          </w:p>
        </w:tc>
        <w:tc>
          <w:tcPr>
            <w:tcW w:w="1902" w:type="dxa"/>
          </w:tcPr>
          <w:p w14:paraId="7D226D1A" w14:textId="77777777" w:rsidR="00B24454" w:rsidRDefault="003B4D36"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$40</w:t>
            </w:r>
            <w:r w:rsidR="00B24454">
              <w:rPr>
                <w:rFonts w:ascii="Times New Roman" w:hAnsi="Times New Roman" w:cs="Times New Roman"/>
                <w:sz w:val="24"/>
                <w:szCs w:val="24"/>
              </w:rPr>
              <w:t>,000</w:t>
            </w:r>
          </w:p>
        </w:tc>
      </w:tr>
      <w:tr w:rsidR="00B24454" w14:paraId="48928B28" w14:textId="77777777" w:rsidTr="00E7205C">
        <w:tc>
          <w:tcPr>
            <w:tcW w:w="1691" w:type="dxa"/>
          </w:tcPr>
          <w:p w14:paraId="6D57B430"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Group travel market</w:t>
            </w:r>
          </w:p>
        </w:tc>
        <w:tc>
          <w:tcPr>
            <w:tcW w:w="1954" w:type="dxa"/>
          </w:tcPr>
          <w:p w14:paraId="58A888AD"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1901" w:type="dxa"/>
          </w:tcPr>
          <w:p w14:paraId="54903CC6"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1902" w:type="dxa"/>
          </w:tcPr>
          <w:p w14:paraId="3C784F4C"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1902" w:type="dxa"/>
          </w:tcPr>
          <w:p w14:paraId="6E86E881"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$10,000</w:t>
            </w:r>
          </w:p>
        </w:tc>
      </w:tr>
      <w:tr w:rsidR="00B24454" w14:paraId="1F37CA11" w14:textId="77777777" w:rsidTr="00E7205C">
        <w:tc>
          <w:tcPr>
            <w:tcW w:w="1691" w:type="dxa"/>
          </w:tcPr>
          <w:p w14:paraId="38F165C2"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Meetings Events</w:t>
            </w:r>
          </w:p>
        </w:tc>
        <w:tc>
          <w:tcPr>
            <w:tcW w:w="1954" w:type="dxa"/>
          </w:tcPr>
          <w:p w14:paraId="1FD9905B"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$7000</w:t>
            </w:r>
          </w:p>
        </w:tc>
        <w:tc>
          <w:tcPr>
            <w:tcW w:w="1901" w:type="dxa"/>
          </w:tcPr>
          <w:p w14:paraId="7883B478"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$4,700</w:t>
            </w:r>
          </w:p>
        </w:tc>
        <w:tc>
          <w:tcPr>
            <w:tcW w:w="1902" w:type="dxa"/>
          </w:tcPr>
          <w:p w14:paraId="6FAF4F62"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$7000</w:t>
            </w:r>
          </w:p>
        </w:tc>
        <w:tc>
          <w:tcPr>
            <w:tcW w:w="1902" w:type="dxa"/>
          </w:tcPr>
          <w:p w14:paraId="3385631B" w14:textId="77777777" w:rsidR="00B24454" w:rsidRDefault="00432340"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$7</w:t>
            </w:r>
            <w:r w:rsidR="00B24454">
              <w:rPr>
                <w:rFonts w:ascii="Times New Roman" w:hAnsi="Times New Roman" w:cs="Times New Roman"/>
                <w:sz w:val="24"/>
                <w:szCs w:val="24"/>
              </w:rPr>
              <w:t>,000</w:t>
            </w:r>
          </w:p>
        </w:tc>
      </w:tr>
      <w:tr w:rsidR="00B24454" w14:paraId="49B24E27" w14:textId="77777777" w:rsidTr="00E7205C">
        <w:tc>
          <w:tcPr>
            <w:tcW w:w="1691" w:type="dxa"/>
          </w:tcPr>
          <w:p w14:paraId="3A4FBE0D"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Weddings Market</w:t>
            </w:r>
          </w:p>
        </w:tc>
        <w:tc>
          <w:tcPr>
            <w:tcW w:w="1954" w:type="dxa"/>
          </w:tcPr>
          <w:p w14:paraId="203AC454"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$14,340</w:t>
            </w:r>
          </w:p>
        </w:tc>
        <w:tc>
          <w:tcPr>
            <w:tcW w:w="1901" w:type="dxa"/>
          </w:tcPr>
          <w:p w14:paraId="098A888F"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$5350</w:t>
            </w:r>
          </w:p>
        </w:tc>
        <w:tc>
          <w:tcPr>
            <w:tcW w:w="1902" w:type="dxa"/>
          </w:tcPr>
          <w:p w14:paraId="22A598B6"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$14,000</w:t>
            </w:r>
          </w:p>
        </w:tc>
        <w:tc>
          <w:tcPr>
            <w:tcW w:w="1902" w:type="dxa"/>
          </w:tcPr>
          <w:p w14:paraId="45E051E3"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$15,000</w:t>
            </w:r>
          </w:p>
        </w:tc>
      </w:tr>
      <w:tr w:rsidR="00B24454" w14:paraId="480648BB" w14:textId="77777777" w:rsidTr="00E7205C">
        <w:tc>
          <w:tcPr>
            <w:tcW w:w="1691" w:type="dxa"/>
          </w:tcPr>
          <w:p w14:paraId="586CFC18"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Vacation Travel</w:t>
            </w:r>
          </w:p>
        </w:tc>
        <w:tc>
          <w:tcPr>
            <w:tcW w:w="1954" w:type="dxa"/>
          </w:tcPr>
          <w:p w14:paraId="680FFAF6"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$119,061</w:t>
            </w:r>
          </w:p>
        </w:tc>
        <w:tc>
          <w:tcPr>
            <w:tcW w:w="1901" w:type="dxa"/>
          </w:tcPr>
          <w:p w14:paraId="481B8BD4"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$72,070</w:t>
            </w:r>
          </w:p>
        </w:tc>
        <w:tc>
          <w:tcPr>
            <w:tcW w:w="1902" w:type="dxa"/>
          </w:tcPr>
          <w:p w14:paraId="63D02366" w14:textId="77777777" w:rsidR="00B24454" w:rsidRDefault="003A0505"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$100,000</w:t>
            </w:r>
          </w:p>
        </w:tc>
        <w:tc>
          <w:tcPr>
            <w:tcW w:w="1902" w:type="dxa"/>
          </w:tcPr>
          <w:p w14:paraId="42EAE2A9" w14:textId="77777777" w:rsidR="00B24454" w:rsidRDefault="003A0505"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$10</w:t>
            </w:r>
            <w:r w:rsidR="00B24454">
              <w:rPr>
                <w:rFonts w:ascii="Times New Roman" w:hAnsi="Times New Roman" w:cs="Times New Roman"/>
                <w:sz w:val="24"/>
                <w:szCs w:val="24"/>
              </w:rPr>
              <w:t>0,000</w:t>
            </w:r>
          </w:p>
        </w:tc>
      </w:tr>
      <w:tr w:rsidR="00B24454" w14:paraId="3E1EA011" w14:textId="77777777" w:rsidTr="00E7205C">
        <w:tc>
          <w:tcPr>
            <w:tcW w:w="1691" w:type="dxa"/>
          </w:tcPr>
          <w:p w14:paraId="342117E2" w14:textId="77777777" w:rsidR="00B24454" w:rsidRDefault="00B2445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Explore Minnesota metro CVB group</w:t>
            </w:r>
          </w:p>
        </w:tc>
        <w:tc>
          <w:tcPr>
            <w:tcW w:w="1954" w:type="dxa"/>
          </w:tcPr>
          <w:p w14:paraId="749E0CCB" w14:textId="77777777" w:rsidR="00B24454" w:rsidRDefault="00C9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$8750</w:t>
            </w:r>
          </w:p>
        </w:tc>
        <w:tc>
          <w:tcPr>
            <w:tcW w:w="1901" w:type="dxa"/>
          </w:tcPr>
          <w:p w14:paraId="6E5DC3D3" w14:textId="77777777" w:rsidR="00B24454" w:rsidRDefault="00C9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$4500</w:t>
            </w:r>
          </w:p>
        </w:tc>
        <w:tc>
          <w:tcPr>
            <w:tcW w:w="1902" w:type="dxa"/>
          </w:tcPr>
          <w:p w14:paraId="1E2E6E11" w14:textId="77777777" w:rsidR="00B24454" w:rsidRDefault="00C9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$9000</w:t>
            </w:r>
          </w:p>
        </w:tc>
        <w:tc>
          <w:tcPr>
            <w:tcW w:w="1902" w:type="dxa"/>
          </w:tcPr>
          <w:p w14:paraId="764131C1" w14:textId="77777777" w:rsidR="00B24454" w:rsidRDefault="00C9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$9000</w:t>
            </w:r>
          </w:p>
        </w:tc>
      </w:tr>
      <w:tr w:rsidR="00C91664" w14:paraId="7F3BECCE" w14:textId="77777777" w:rsidTr="00E7205C">
        <w:tc>
          <w:tcPr>
            <w:tcW w:w="1691" w:type="dxa"/>
          </w:tcPr>
          <w:p w14:paraId="37EF75D5" w14:textId="77777777" w:rsidR="00C91664" w:rsidRDefault="00C9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Digital media</w:t>
            </w:r>
          </w:p>
        </w:tc>
        <w:tc>
          <w:tcPr>
            <w:tcW w:w="1954" w:type="dxa"/>
          </w:tcPr>
          <w:p w14:paraId="7888350E" w14:textId="77777777" w:rsidR="00C91664" w:rsidRDefault="00C9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$53, 310</w:t>
            </w:r>
          </w:p>
        </w:tc>
        <w:tc>
          <w:tcPr>
            <w:tcW w:w="1901" w:type="dxa"/>
          </w:tcPr>
          <w:p w14:paraId="1C6861A2" w14:textId="77777777" w:rsidR="00C91664" w:rsidRDefault="005A4DA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$22,273</w:t>
            </w:r>
          </w:p>
        </w:tc>
        <w:tc>
          <w:tcPr>
            <w:tcW w:w="1902" w:type="dxa"/>
          </w:tcPr>
          <w:p w14:paraId="6B764DF4" w14:textId="77777777" w:rsidR="00C91664" w:rsidRDefault="00C9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$72,000</w:t>
            </w:r>
          </w:p>
        </w:tc>
        <w:tc>
          <w:tcPr>
            <w:tcW w:w="1902" w:type="dxa"/>
          </w:tcPr>
          <w:p w14:paraId="34997C22" w14:textId="77777777" w:rsidR="00C91664" w:rsidRDefault="00C9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$80,000</w:t>
            </w:r>
          </w:p>
        </w:tc>
      </w:tr>
      <w:tr w:rsidR="00C91664" w14:paraId="751F4D02" w14:textId="77777777" w:rsidTr="00E7205C">
        <w:tc>
          <w:tcPr>
            <w:tcW w:w="1691" w:type="dxa"/>
          </w:tcPr>
          <w:p w14:paraId="38F88D7A" w14:textId="77777777" w:rsidR="00C91664" w:rsidRDefault="00C9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Tourism guide books</w:t>
            </w:r>
          </w:p>
        </w:tc>
        <w:tc>
          <w:tcPr>
            <w:tcW w:w="1954" w:type="dxa"/>
          </w:tcPr>
          <w:p w14:paraId="325857DD" w14:textId="77777777" w:rsidR="00C91664" w:rsidRDefault="00C9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$17,355</w:t>
            </w:r>
          </w:p>
        </w:tc>
        <w:tc>
          <w:tcPr>
            <w:tcW w:w="1901" w:type="dxa"/>
          </w:tcPr>
          <w:p w14:paraId="022F8B43" w14:textId="77777777" w:rsidR="00C91664" w:rsidRDefault="00C9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$5080</w:t>
            </w:r>
          </w:p>
        </w:tc>
        <w:tc>
          <w:tcPr>
            <w:tcW w:w="1902" w:type="dxa"/>
          </w:tcPr>
          <w:p w14:paraId="74FE31E0" w14:textId="77777777" w:rsidR="00C91664" w:rsidRDefault="00C9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$17,000</w:t>
            </w:r>
          </w:p>
        </w:tc>
        <w:tc>
          <w:tcPr>
            <w:tcW w:w="1902" w:type="dxa"/>
          </w:tcPr>
          <w:p w14:paraId="56CC427B" w14:textId="77777777" w:rsidR="00C91664" w:rsidRDefault="003B4D36"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$10</w:t>
            </w:r>
            <w:r w:rsidR="00C91664">
              <w:rPr>
                <w:rFonts w:ascii="Times New Roman" w:hAnsi="Times New Roman" w:cs="Times New Roman"/>
                <w:sz w:val="24"/>
                <w:szCs w:val="24"/>
              </w:rPr>
              <w:t>,000</w:t>
            </w:r>
          </w:p>
        </w:tc>
      </w:tr>
      <w:tr w:rsidR="00C91664" w14:paraId="12B5DF6C" w14:textId="77777777" w:rsidTr="00E7205C">
        <w:tc>
          <w:tcPr>
            <w:tcW w:w="1691" w:type="dxa"/>
          </w:tcPr>
          <w:p w14:paraId="4CDA4E3F" w14:textId="77777777" w:rsidR="00C91664" w:rsidRDefault="00C9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Print</w:t>
            </w:r>
          </w:p>
        </w:tc>
        <w:tc>
          <w:tcPr>
            <w:tcW w:w="1954" w:type="dxa"/>
          </w:tcPr>
          <w:p w14:paraId="6DF89EED" w14:textId="77777777" w:rsidR="00C91664" w:rsidRDefault="00C9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$18,064</w:t>
            </w:r>
          </w:p>
        </w:tc>
        <w:tc>
          <w:tcPr>
            <w:tcW w:w="1901" w:type="dxa"/>
          </w:tcPr>
          <w:p w14:paraId="75F5D458" w14:textId="77777777" w:rsidR="00C91664" w:rsidRDefault="00C9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$7764</w:t>
            </w:r>
          </w:p>
        </w:tc>
        <w:tc>
          <w:tcPr>
            <w:tcW w:w="1902" w:type="dxa"/>
          </w:tcPr>
          <w:p w14:paraId="72E023AF" w14:textId="77777777" w:rsidR="00C91664" w:rsidRDefault="00C9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$18,000</w:t>
            </w:r>
          </w:p>
        </w:tc>
        <w:tc>
          <w:tcPr>
            <w:tcW w:w="1902" w:type="dxa"/>
          </w:tcPr>
          <w:p w14:paraId="1BC5EA2F" w14:textId="77777777" w:rsidR="00C91664" w:rsidRDefault="00C9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$18,000</w:t>
            </w:r>
          </w:p>
        </w:tc>
      </w:tr>
      <w:tr w:rsidR="00C91664" w14:paraId="26ABA5A7" w14:textId="77777777" w:rsidTr="00E7205C">
        <w:tc>
          <w:tcPr>
            <w:tcW w:w="1691" w:type="dxa"/>
          </w:tcPr>
          <w:p w14:paraId="6648FD9C" w14:textId="77777777" w:rsidR="00C91664" w:rsidRDefault="00C9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TV</w:t>
            </w:r>
          </w:p>
        </w:tc>
        <w:tc>
          <w:tcPr>
            <w:tcW w:w="1954" w:type="dxa"/>
          </w:tcPr>
          <w:p w14:paraId="19363F89" w14:textId="77777777" w:rsidR="00C91664" w:rsidRDefault="00C9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$7000</w:t>
            </w:r>
          </w:p>
        </w:tc>
        <w:tc>
          <w:tcPr>
            <w:tcW w:w="1901" w:type="dxa"/>
          </w:tcPr>
          <w:p w14:paraId="513039E5" w14:textId="77777777" w:rsidR="00C91664" w:rsidRDefault="00C9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$14,000</w:t>
            </w:r>
          </w:p>
        </w:tc>
        <w:tc>
          <w:tcPr>
            <w:tcW w:w="1902" w:type="dxa"/>
          </w:tcPr>
          <w:p w14:paraId="4229D8D6" w14:textId="77777777" w:rsidR="00C91664" w:rsidRDefault="00C9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$14,000</w:t>
            </w:r>
          </w:p>
        </w:tc>
        <w:tc>
          <w:tcPr>
            <w:tcW w:w="1902" w:type="dxa"/>
          </w:tcPr>
          <w:p w14:paraId="5A7070FE" w14:textId="77777777" w:rsidR="00C91664" w:rsidRDefault="00675A1A"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$14</w:t>
            </w:r>
            <w:r w:rsidR="00C91664">
              <w:rPr>
                <w:rFonts w:ascii="Times New Roman" w:hAnsi="Times New Roman" w:cs="Times New Roman"/>
                <w:sz w:val="24"/>
                <w:szCs w:val="24"/>
              </w:rPr>
              <w:t>,000</w:t>
            </w:r>
          </w:p>
        </w:tc>
      </w:tr>
      <w:tr w:rsidR="00C91664" w14:paraId="17593CDE" w14:textId="77777777" w:rsidTr="00E7205C">
        <w:tc>
          <w:tcPr>
            <w:tcW w:w="1691" w:type="dxa"/>
          </w:tcPr>
          <w:p w14:paraId="21FEC84B" w14:textId="77777777" w:rsidR="00C91664" w:rsidRDefault="00C9166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Radio</w:t>
            </w:r>
          </w:p>
        </w:tc>
        <w:tc>
          <w:tcPr>
            <w:tcW w:w="1954" w:type="dxa"/>
          </w:tcPr>
          <w:p w14:paraId="4656A9CE" w14:textId="77777777" w:rsidR="00C91664" w:rsidRDefault="00B43625"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1901" w:type="dxa"/>
          </w:tcPr>
          <w:p w14:paraId="05BD2565" w14:textId="77777777" w:rsidR="00C91664" w:rsidRDefault="00B43625"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1902" w:type="dxa"/>
          </w:tcPr>
          <w:p w14:paraId="44505A33" w14:textId="77777777" w:rsidR="00C91664" w:rsidRDefault="00B43625"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1902" w:type="dxa"/>
          </w:tcPr>
          <w:p w14:paraId="59A12D71" w14:textId="77777777" w:rsidR="00C91664" w:rsidRDefault="00B43625"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$0</w:t>
            </w:r>
          </w:p>
        </w:tc>
      </w:tr>
      <w:tr w:rsidR="00B43625" w14:paraId="3FB2CF44" w14:textId="77777777" w:rsidTr="00E7205C">
        <w:tc>
          <w:tcPr>
            <w:tcW w:w="1691" w:type="dxa"/>
          </w:tcPr>
          <w:p w14:paraId="5580CAF1" w14:textId="77777777" w:rsidR="00B43625" w:rsidRDefault="00B43625"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Direct/niche marketing</w:t>
            </w:r>
          </w:p>
        </w:tc>
        <w:tc>
          <w:tcPr>
            <w:tcW w:w="1954" w:type="dxa"/>
          </w:tcPr>
          <w:p w14:paraId="48F66587" w14:textId="77777777" w:rsidR="00B43625" w:rsidRDefault="00B43625"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$8332</w:t>
            </w:r>
          </w:p>
        </w:tc>
        <w:tc>
          <w:tcPr>
            <w:tcW w:w="1901" w:type="dxa"/>
          </w:tcPr>
          <w:p w14:paraId="2FA1CE0D" w14:textId="77777777" w:rsidR="00B43625" w:rsidRDefault="00B43625"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$5253</w:t>
            </w:r>
          </w:p>
        </w:tc>
        <w:tc>
          <w:tcPr>
            <w:tcW w:w="1902" w:type="dxa"/>
          </w:tcPr>
          <w:p w14:paraId="6D6A92AD" w14:textId="77777777" w:rsidR="00B43625" w:rsidRDefault="00B43625"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$8000</w:t>
            </w:r>
          </w:p>
        </w:tc>
        <w:tc>
          <w:tcPr>
            <w:tcW w:w="1902" w:type="dxa"/>
          </w:tcPr>
          <w:p w14:paraId="2C89DB67" w14:textId="77777777" w:rsidR="00B43625" w:rsidRDefault="00B43625"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$8000</w:t>
            </w:r>
          </w:p>
        </w:tc>
      </w:tr>
      <w:tr w:rsidR="00B43625" w14:paraId="748FB427" w14:textId="77777777" w:rsidTr="00E7205C">
        <w:tc>
          <w:tcPr>
            <w:tcW w:w="1691" w:type="dxa"/>
          </w:tcPr>
          <w:p w14:paraId="49C63D2B" w14:textId="77777777" w:rsidR="00B43625" w:rsidRDefault="00B43625"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Billboards/signage</w:t>
            </w:r>
          </w:p>
        </w:tc>
        <w:tc>
          <w:tcPr>
            <w:tcW w:w="1954" w:type="dxa"/>
          </w:tcPr>
          <w:p w14:paraId="55256FD0" w14:textId="77777777" w:rsidR="00B43625" w:rsidRDefault="00B43625"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$2250</w:t>
            </w:r>
          </w:p>
        </w:tc>
        <w:tc>
          <w:tcPr>
            <w:tcW w:w="1901" w:type="dxa"/>
          </w:tcPr>
          <w:p w14:paraId="183F6C8F" w14:textId="77777777" w:rsidR="00B43625" w:rsidRDefault="00B43625"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$11,200</w:t>
            </w:r>
          </w:p>
        </w:tc>
        <w:tc>
          <w:tcPr>
            <w:tcW w:w="1902" w:type="dxa"/>
          </w:tcPr>
          <w:p w14:paraId="5434764D" w14:textId="77777777" w:rsidR="00B43625" w:rsidRDefault="00B43625"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$12,000</w:t>
            </w:r>
          </w:p>
        </w:tc>
        <w:tc>
          <w:tcPr>
            <w:tcW w:w="1902" w:type="dxa"/>
          </w:tcPr>
          <w:p w14:paraId="7BAB4554" w14:textId="77777777" w:rsidR="00B43625" w:rsidRDefault="00B43625"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$12,000</w:t>
            </w:r>
          </w:p>
        </w:tc>
      </w:tr>
      <w:tr w:rsidR="00B43625" w14:paraId="27339D22" w14:textId="77777777" w:rsidTr="00E7205C">
        <w:tc>
          <w:tcPr>
            <w:tcW w:w="1691" w:type="dxa"/>
          </w:tcPr>
          <w:p w14:paraId="47FF3A1F" w14:textId="77777777" w:rsidR="00B43625" w:rsidRDefault="0029250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Discretionary</w:t>
            </w:r>
            <w:r w:rsidR="00B43625">
              <w:rPr>
                <w:rFonts w:ascii="Times New Roman" w:hAnsi="Times New Roman" w:cs="Times New Roman"/>
                <w:sz w:val="24"/>
                <w:szCs w:val="24"/>
              </w:rPr>
              <w:t xml:space="preserve"> Fund</w:t>
            </w:r>
          </w:p>
        </w:tc>
        <w:tc>
          <w:tcPr>
            <w:tcW w:w="1954" w:type="dxa"/>
          </w:tcPr>
          <w:p w14:paraId="25659E24" w14:textId="77777777" w:rsidR="00B43625" w:rsidRDefault="00B43625"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$4000</w:t>
            </w:r>
          </w:p>
        </w:tc>
        <w:tc>
          <w:tcPr>
            <w:tcW w:w="1901" w:type="dxa"/>
          </w:tcPr>
          <w:p w14:paraId="46708D9D" w14:textId="77777777" w:rsidR="00B43625" w:rsidRDefault="00B43625"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$2000</w:t>
            </w:r>
          </w:p>
        </w:tc>
        <w:tc>
          <w:tcPr>
            <w:tcW w:w="1902" w:type="dxa"/>
          </w:tcPr>
          <w:p w14:paraId="66F5A543" w14:textId="77777777" w:rsidR="00B43625" w:rsidRDefault="00B43625"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$4000</w:t>
            </w:r>
          </w:p>
        </w:tc>
        <w:tc>
          <w:tcPr>
            <w:tcW w:w="1902" w:type="dxa"/>
          </w:tcPr>
          <w:p w14:paraId="78D1E463" w14:textId="77777777" w:rsidR="00B43625" w:rsidRDefault="00B43625"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$4000</w:t>
            </w:r>
          </w:p>
        </w:tc>
      </w:tr>
      <w:tr w:rsidR="00B43625" w14:paraId="05381AC9" w14:textId="77777777" w:rsidTr="00E7205C">
        <w:tc>
          <w:tcPr>
            <w:tcW w:w="1691" w:type="dxa"/>
          </w:tcPr>
          <w:p w14:paraId="021FDBE0" w14:textId="77777777" w:rsidR="00B43625" w:rsidRDefault="00B43625"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Total</w:t>
            </w:r>
          </w:p>
        </w:tc>
        <w:tc>
          <w:tcPr>
            <w:tcW w:w="1954" w:type="dxa"/>
          </w:tcPr>
          <w:p w14:paraId="1B42CE89" w14:textId="77777777" w:rsidR="00B43625" w:rsidRDefault="005A4DA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$320,121</w:t>
            </w:r>
          </w:p>
        </w:tc>
        <w:tc>
          <w:tcPr>
            <w:tcW w:w="1901" w:type="dxa"/>
          </w:tcPr>
          <w:p w14:paraId="6CFA0D0D" w14:textId="77777777" w:rsidR="00B43625" w:rsidRDefault="005A4DA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$292,000</w:t>
            </w:r>
          </w:p>
        </w:tc>
        <w:tc>
          <w:tcPr>
            <w:tcW w:w="1902" w:type="dxa"/>
          </w:tcPr>
          <w:p w14:paraId="4FD38DCE" w14:textId="77777777" w:rsidR="00B43625" w:rsidRDefault="003A0505"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$367,600</w:t>
            </w:r>
          </w:p>
        </w:tc>
        <w:tc>
          <w:tcPr>
            <w:tcW w:w="1902" w:type="dxa"/>
          </w:tcPr>
          <w:p w14:paraId="01F3E8D6" w14:textId="77777777" w:rsidR="00B43625" w:rsidRDefault="00432340"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$394,000</w:t>
            </w:r>
          </w:p>
        </w:tc>
      </w:tr>
    </w:tbl>
    <w:p w14:paraId="5468379C" w14:textId="77777777" w:rsidR="00E7205C" w:rsidRDefault="00E7205C" w:rsidP="00FC6187">
      <w:pPr>
        <w:pStyle w:val="NoSpacing"/>
        <w:spacing w:line="360" w:lineRule="auto"/>
        <w:rPr>
          <w:rFonts w:ascii="Times New Roman" w:hAnsi="Times New Roman" w:cs="Times New Roman"/>
          <w:sz w:val="24"/>
          <w:szCs w:val="24"/>
        </w:rPr>
      </w:pPr>
    </w:p>
    <w:p w14:paraId="3D2A3B0C" w14:textId="77777777" w:rsidR="00A2451C" w:rsidRDefault="006D60E1" w:rsidP="00FC6187">
      <w:pPr>
        <w:pStyle w:val="NoSpacing"/>
        <w:spacing w:line="360" w:lineRule="auto"/>
        <w:rPr>
          <w:rFonts w:ascii="Times New Roman" w:hAnsi="Times New Roman" w:cs="Times New Roman"/>
          <w:b/>
          <w:sz w:val="24"/>
          <w:szCs w:val="24"/>
        </w:rPr>
      </w:pPr>
      <w:r w:rsidRPr="006D60E1">
        <w:rPr>
          <w:rFonts w:ascii="Times New Roman" w:hAnsi="Times New Roman" w:cs="Times New Roman"/>
          <w:b/>
          <w:sz w:val="24"/>
          <w:szCs w:val="24"/>
        </w:rPr>
        <w:t>Key Measurement Metrics</w:t>
      </w:r>
    </w:p>
    <w:p w14:paraId="18280EAF" w14:textId="77777777" w:rsidR="006D60E1" w:rsidRPr="006D60E1" w:rsidRDefault="006D60E1" w:rsidP="00FC6187">
      <w:pPr>
        <w:pStyle w:val="NoSpacing"/>
        <w:spacing w:line="360" w:lineRule="auto"/>
        <w:rPr>
          <w:rFonts w:ascii="Times New Roman" w:hAnsi="Times New Roman" w:cs="Times New Roman"/>
          <w:b/>
          <w:sz w:val="24"/>
          <w:szCs w:val="24"/>
        </w:rPr>
      </w:pPr>
    </w:p>
    <w:p w14:paraId="53C80273" w14:textId="77777777" w:rsidR="009F791C" w:rsidRDefault="006D60E1"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Measurement is a critical co</w:t>
      </w:r>
      <w:r w:rsidR="00432340">
        <w:rPr>
          <w:rFonts w:ascii="Times New Roman" w:hAnsi="Times New Roman" w:cs="Times New Roman"/>
          <w:sz w:val="24"/>
          <w:szCs w:val="24"/>
        </w:rPr>
        <w:t>mponent of a strategic plan. In the end</w:t>
      </w:r>
      <w:r>
        <w:rPr>
          <w:rFonts w:ascii="Times New Roman" w:hAnsi="Times New Roman" w:cs="Times New Roman"/>
          <w:sz w:val="24"/>
          <w:szCs w:val="24"/>
        </w:rPr>
        <w:t xml:space="preserve">, it all comes down to the financial analysis of the budget and the return on investment. </w:t>
      </w:r>
    </w:p>
    <w:p w14:paraId="3B12DC6E" w14:textId="77777777" w:rsidR="006D60E1" w:rsidRDefault="006D60E1" w:rsidP="009F791C">
      <w:pPr>
        <w:pStyle w:val="NoSpacing"/>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only true measurement of the success of the </w:t>
      </w:r>
      <w:r w:rsidR="00292501">
        <w:rPr>
          <w:rFonts w:ascii="Times New Roman" w:hAnsi="Times New Roman" w:cs="Times New Roman"/>
          <w:sz w:val="24"/>
          <w:szCs w:val="24"/>
        </w:rPr>
        <w:t>marketing</w:t>
      </w:r>
      <w:r>
        <w:rPr>
          <w:rFonts w:ascii="Times New Roman" w:hAnsi="Times New Roman" w:cs="Times New Roman"/>
          <w:sz w:val="24"/>
          <w:szCs w:val="24"/>
        </w:rPr>
        <w:t xml:space="preserve"> plan is the increase in budget dollars tied to increased hotel patronage. Many of the hotels are understandably reluctant to share </w:t>
      </w:r>
      <w:r w:rsidR="009F791C">
        <w:rPr>
          <w:rFonts w:ascii="Times New Roman" w:hAnsi="Times New Roman" w:cs="Times New Roman"/>
          <w:sz w:val="24"/>
          <w:szCs w:val="24"/>
        </w:rPr>
        <w:t xml:space="preserve">sales data on occupancy rates but the increase in budget dollars allows the board to gauge the success of the marketing campaign tactics. Table 6 illustrates a </w:t>
      </w:r>
      <w:r w:rsidR="00292501">
        <w:rPr>
          <w:rFonts w:ascii="Times New Roman" w:hAnsi="Times New Roman" w:cs="Times New Roman"/>
          <w:sz w:val="24"/>
          <w:szCs w:val="24"/>
        </w:rPr>
        <w:t>strong</w:t>
      </w:r>
      <w:r w:rsidR="009F791C">
        <w:rPr>
          <w:rFonts w:ascii="Times New Roman" w:hAnsi="Times New Roman" w:cs="Times New Roman"/>
          <w:sz w:val="24"/>
          <w:szCs w:val="24"/>
        </w:rPr>
        <w:t xml:space="preserve"> growth of occupancy while factoring in normal inflationary growth. With projected budget dollars of </w:t>
      </w:r>
      <w:r w:rsidR="00432340">
        <w:rPr>
          <w:rFonts w:ascii="Times New Roman" w:hAnsi="Times New Roman" w:cs="Times New Roman"/>
          <w:sz w:val="24"/>
          <w:szCs w:val="24"/>
        </w:rPr>
        <w:t xml:space="preserve">almost </w:t>
      </w:r>
      <w:r w:rsidR="009F791C">
        <w:rPr>
          <w:rFonts w:ascii="Times New Roman" w:hAnsi="Times New Roman" w:cs="Times New Roman"/>
          <w:sz w:val="24"/>
          <w:szCs w:val="24"/>
        </w:rPr>
        <w:t>$400,000 in 2022 the compound annual growth for 8 years is over 8% which will exceed any inflationary growth in prices.</w:t>
      </w:r>
    </w:p>
    <w:p w14:paraId="5D9F3BF4" w14:textId="77777777" w:rsidR="009F791C" w:rsidRDefault="009F791C" w:rsidP="009F791C">
      <w:pPr>
        <w:pStyle w:val="NoSpacing"/>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second measurement are the number of followers on Facebook and Instagram. With over 42,000 Facebook followers, Christy has established a wonderful baseline for future growth. A target of 50,000 followers by the end of 2022 would be a reasonable target and would reflect 10% growth over the next 18 months. Instagram will be another key metric and a reasonable expectation would be to grow in excess of 10% over the next 2 years to get to 22,000 followers. </w:t>
      </w:r>
    </w:p>
    <w:p w14:paraId="40CBF13B" w14:textId="77777777" w:rsidR="00432340" w:rsidRDefault="00432340" w:rsidP="00432340">
      <w:pPr>
        <w:pStyle w:val="NoSpacing"/>
        <w:spacing w:line="360" w:lineRule="auto"/>
        <w:ind w:left="720"/>
        <w:rPr>
          <w:rFonts w:ascii="Times New Roman" w:hAnsi="Times New Roman" w:cs="Times New Roman"/>
          <w:sz w:val="24"/>
          <w:szCs w:val="24"/>
        </w:rPr>
      </w:pPr>
    </w:p>
    <w:p w14:paraId="6AF24C5B" w14:textId="77777777" w:rsidR="009F791C" w:rsidRDefault="009F791C" w:rsidP="009F791C">
      <w:pPr>
        <w:pStyle w:val="NoSpacing"/>
        <w:spacing w:line="360" w:lineRule="auto"/>
        <w:ind w:left="720"/>
        <w:rPr>
          <w:rFonts w:ascii="Times New Roman" w:hAnsi="Times New Roman" w:cs="Times New Roman"/>
          <w:sz w:val="24"/>
          <w:szCs w:val="24"/>
        </w:rPr>
      </w:pPr>
    </w:p>
    <w:p w14:paraId="6C683CC9" w14:textId="77777777" w:rsidR="00A2451C" w:rsidRDefault="00A2451C" w:rsidP="00FC6187">
      <w:pPr>
        <w:pStyle w:val="NoSpacing"/>
        <w:spacing w:line="360" w:lineRule="auto"/>
        <w:rPr>
          <w:rFonts w:ascii="Times New Roman" w:hAnsi="Times New Roman" w:cs="Times New Roman"/>
          <w:b/>
          <w:sz w:val="24"/>
          <w:szCs w:val="24"/>
        </w:rPr>
      </w:pPr>
      <w:r w:rsidRPr="00F42AB4">
        <w:rPr>
          <w:rFonts w:ascii="Times New Roman" w:hAnsi="Times New Roman" w:cs="Times New Roman"/>
          <w:b/>
          <w:sz w:val="24"/>
          <w:szCs w:val="24"/>
        </w:rPr>
        <w:lastRenderedPageBreak/>
        <w:t>Action Steps</w:t>
      </w:r>
      <w:r w:rsidR="00F42AB4">
        <w:rPr>
          <w:rFonts w:ascii="Times New Roman" w:hAnsi="Times New Roman" w:cs="Times New Roman"/>
          <w:b/>
          <w:sz w:val="24"/>
          <w:szCs w:val="24"/>
        </w:rPr>
        <w:t xml:space="preserve"> and Recommendations</w:t>
      </w:r>
    </w:p>
    <w:p w14:paraId="75F0E36D" w14:textId="77777777" w:rsidR="00F42AB4" w:rsidRPr="00F42AB4" w:rsidRDefault="00F42AB4" w:rsidP="00FC6187">
      <w:pPr>
        <w:pStyle w:val="NoSpacing"/>
        <w:spacing w:line="360" w:lineRule="auto"/>
        <w:rPr>
          <w:rFonts w:ascii="Times New Roman" w:hAnsi="Times New Roman" w:cs="Times New Roman"/>
          <w:b/>
          <w:sz w:val="24"/>
          <w:szCs w:val="24"/>
        </w:rPr>
      </w:pPr>
    </w:p>
    <w:p w14:paraId="3551C8E8" w14:textId="77777777" w:rsidR="00A2451C" w:rsidRDefault="00A2451C" w:rsidP="00FC6187">
      <w:pPr>
        <w:pStyle w:val="NoSpacing"/>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Review the budget and tactics on a quarterly basis with Christie</w:t>
      </w:r>
    </w:p>
    <w:p w14:paraId="1D952CF2" w14:textId="77777777" w:rsidR="00A2451C" w:rsidRDefault="00A2451C" w:rsidP="00FC6187">
      <w:pPr>
        <w:pStyle w:val="NoSpacing"/>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Measure, measure, measure and measure again. What is the return on investment for the different tactics?</w:t>
      </w:r>
      <w:r w:rsidR="00B70DC2">
        <w:rPr>
          <w:rFonts w:ascii="Times New Roman" w:hAnsi="Times New Roman" w:cs="Times New Roman"/>
          <w:sz w:val="24"/>
          <w:szCs w:val="24"/>
        </w:rPr>
        <w:t xml:space="preserve"> What drives overnight stays? </w:t>
      </w:r>
      <w:r w:rsidR="00292501">
        <w:rPr>
          <w:rFonts w:ascii="Times New Roman" w:hAnsi="Times New Roman" w:cs="Times New Roman"/>
          <w:sz w:val="24"/>
          <w:szCs w:val="24"/>
        </w:rPr>
        <w:t>Activates</w:t>
      </w:r>
      <w:r w:rsidR="00B70DC2">
        <w:rPr>
          <w:rFonts w:ascii="Times New Roman" w:hAnsi="Times New Roman" w:cs="Times New Roman"/>
          <w:sz w:val="24"/>
          <w:szCs w:val="24"/>
        </w:rPr>
        <w:t xml:space="preserve"> in the area? </w:t>
      </w:r>
    </w:p>
    <w:p w14:paraId="7EEA1062" w14:textId="77777777" w:rsidR="00A2451C" w:rsidRDefault="00F42AB4" w:rsidP="00FC6187">
      <w:pPr>
        <w:pStyle w:val="NoSpacing"/>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Be flexible and </w:t>
      </w:r>
      <w:r w:rsidR="00B70DC2">
        <w:rPr>
          <w:rFonts w:ascii="Times New Roman" w:hAnsi="Times New Roman" w:cs="Times New Roman"/>
          <w:sz w:val="24"/>
          <w:szCs w:val="24"/>
        </w:rPr>
        <w:t xml:space="preserve">quickly pivot- </w:t>
      </w:r>
      <w:r w:rsidR="00DF5194">
        <w:rPr>
          <w:rFonts w:ascii="Times New Roman" w:hAnsi="Times New Roman" w:cs="Times New Roman"/>
          <w:sz w:val="24"/>
          <w:szCs w:val="24"/>
        </w:rPr>
        <w:t>allow 5</w:t>
      </w:r>
      <w:r>
        <w:rPr>
          <w:rFonts w:ascii="Times New Roman" w:hAnsi="Times New Roman" w:cs="Times New Roman"/>
          <w:sz w:val="24"/>
          <w:szCs w:val="24"/>
        </w:rPr>
        <w:t>% of the budget to be used for new and emerging technologies</w:t>
      </w:r>
    </w:p>
    <w:p w14:paraId="748382F3" w14:textId="77777777" w:rsidR="00F42AB4" w:rsidRDefault="00F42AB4" w:rsidP="00FC6187">
      <w:pPr>
        <w:pStyle w:val="NoSpacing"/>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Review Christie on an annual basis- this is fair to her and to the board (attached performance appraisal example)</w:t>
      </w:r>
      <w:r w:rsidR="00B70DC2">
        <w:rPr>
          <w:rFonts w:ascii="Times New Roman" w:hAnsi="Times New Roman" w:cs="Times New Roman"/>
          <w:sz w:val="24"/>
          <w:szCs w:val="24"/>
        </w:rPr>
        <w:t>.</w:t>
      </w:r>
    </w:p>
    <w:p w14:paraId="74438E26" w14:textId="77777777" w:rsidR="00F42AB4" w:rsidRDefault="00F42AB4" w:rsidP="00FC6187">
      <w:pPr>
        <w:pStyle w:val="NoSpacing"/>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Continue to meet quarterly with the city councils from Stillwater and Oak Park Heights to review success</w:t>
      </w:r>
      <w:r w:rsidR="00B70DC2">
        <w:rPr>
          <w:rFonts w:ascii="Times New Roman" w:hAnsi="Times New Roman" w:cs="Times New Roman"/>
          <w:sz w:val="24"/>
          <w:szCs w:val="24"/>
        </w:rPr>
        <w:t>es and opportunities for growth.</w:t>
      </w:r>
    </w:p>
    <w:p w14:paraId="5EB13AF8" w14:textId="77777777" w:rsidR="00F42AB4" w:rsidRDefault="00F42AB4" w:rsidP="00FC6187">
      <w:pPr>
        <w:pStyle w:val="NoSpacing"/>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Maintain a reserve budget of 5% ($20,000) to help with cash flow and unforeseen issues that arise (force </w:t>
      </w:r>
      <w:r w:rsidR="00292501">
        <w:rPr>
          <w:rFonts w:ascii="Times New Roman" w:hAnsi="Times New Roman" w:cs="Times New Roman"/>
          <w:sz w:val="24"/>
          <w:szCs w:val="24"/>
        </w:rPr>
        <w:t>majeure</w:t>
      </w:r>
      <w:r>
        <w:rPr>
          <w:rFonts w:ascii="Times New Roman" w:hAnsi="Times New Roman" w:cs="Times New Roman"/>
          <w:sz w:val="24"/>
          <w:szCs w:val="24"/>
        </w:rPr>
        <w:t>- natural disasters, lingering pandemic)</w:t>
      </w:r>
      <w:r w:rsidR="00B70DC2">
        <w:rPr>
          <w:rFonts w:ascii="Times New Roman" w:hAnsi="Times New Roman" w:cs="Times New Roman"/>
          <w:sz w:val="24"/>
          <w:szCs w:val="24"/>
        </w:rPr>
        <w:t>.</w:t>
      </w:r>
    </w:p>
    <w:p w14:paraId="50301CFA" w14:textId="77777777" w:rsidR="00B24454" w:rsidRDefault="00DF5194" w:rsidP="00FC6187">
      <w:pPr>
        <w:pStyle w:val="NoSpacing"/>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Establish criteria and have a </w:t>
      </w:r>
      <w:r w:rsidR="00B24454">
        <w:rPr>
          <w:rFonts w:ascii="Times New Roman" w:hAnsi="Times New Roman" w:cs="Times New Roman"/>
          <w:sz w:val="24"/>
          <w:szCs w:val="24"/>
        </w:rPr>
        <w:t xml:space="preserve">process for the event grants. With the new winter activities there is a great opportunity to drive traffic to the hotels and increase overnight stays. </w:t>
      </w:r>
    </w:p>
    <w:p w14:paraId="60D47756" w14:textId="77777777" w:rsidR="00B24454" w:rsidRDefault="00B24454" w:rsidP="00FC6187">
      <w:pPr>
        <w:pStyle w:val="NoSpacing"/>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Feature and encourage additional group events in Stillwater with meeting coordinators. A quarterly luncheon might be appropriate with rotating the luncheon location</w:t>
      </w:r>
      <w:r w:rsidR="00B70DC2">
        <w:rPr>
          <w:rFonts w:ascii="Times New Roman" w:hAnsi="Times New Roman" w:cs="Times New Roman"/>
          <w:sz w:val="24"/>
          <w:szCs w:val="24"/>
        </w:rPr>
        <w:t xml:space="preserve"> so each venue has an opportunity to host a luncheon. </w:t>
      </w:r>
    </w:p>
    <w:p w14:paraId="51F31A3F" w14:textId="77777777" w:rsidR="00B24454" w:rsidRDefault="00DF5194" w:rsidP="00FC6187">
      <w:pPr>
        <w:pStyle w:val="NoSpacing"/>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board has done a wonderful job of providing checks and balances with any expenditure over $500 requiring a second signature. There is an opportunity to simplify the </w:t>
      </w:r>
      <w:r w:rsidR="00B70DC2">
        <w:rPr>
          <w:rFonts w:ascii="Times New Roman" w:hAnsi="Times New Roman" w:cs="Times New Roman"/>
          <w:sz w:val="24"/>
          <w:szCs w:val="24"/>
        </w:rPr>
        <w:t xml:space="preserve">line items in the budget that appear to be </w:t>
      </w:r>
      <w:r>
        <w:rPr>
          <w:rFonts w:ascii="Times New Roman" w:hAnsi="Times New Roman" w:cs="Times New Roman"/>
          <w:sz w:val="24"/>
          <w:szCs w:val="24"/>
        </w:rPr>
        <w:t>duplications</w:t>
      </w:r>
      <w:r w:rsidR="00B70DC2">
        <w:rPr>
          <w:rFonts w:ascii="Times New Roman" w:hAnsi="Times New Roman" w:cs="Times New Roman"/>
          <w:sz w:val="24"/>
          <w:szCs w:val="24"/>
        </w:rPr>
        <w:t xml:space="preserve">. For example, </w:t>
      </w:r>
      <w:r w:rsidR="00B24454">
        <w:rPr>
          <w:rFonts w:ascii="Times New Roman" w:hAnsi="Times New Roman" w:cs="Times New Roman"/>
          <w:sz w:val="24"/>
          <w:szCs w:val="24"/>
        </w:rPr>
        <w:t xml:space="preserve">the vacation travel budget- is this the catalogs? </w:t>
      </w:r>
      <w:r>
        <w:rPr>
          <w:rFonts w:ascii="Times New Roman" w:hAnsi="Times New Roman" w:cs="Times New Roman"/>
          <w:sz w:val="24"/>
          <w:szCs w:val="24"/>
        </w:rPr>
        <w:t xml:space="preserve">Another is the direct niche marketing line. </w:t>
      </w:r>
    </w:p>
    <w:p w14:paraId="7642D453" w14:textId="77777777" w:rsidR="00432340" w:rsidRDefault="00432340" w:rsidP="00432340">
      <w:pPr>
        <w:pStyle w:val="NoSpacing"/>
        <w:spacing w:line="360" w:lineRule="auto"/>
        <w:rPr>
          <w:rFonts w:ascii="Times New Roman" w:hAnsi="Times New Roman" w:cs="Times New Roman"/>
          <w:sz w:val="24"/>
          <w:szCs w:val="24"/>
        </w:rPr>
      </w:pPr>
    </w:p>
    <w:p w14:paraId="7CD87480" w14:textId="77777777" w:rsidR="00854C8D" w:rsidRPr="00432340" w:rsidRDefault="00432340" w:rsidP="00432340">
      <w:pPr>
        <w:pStyle w:val="NoSpacing"/>
        <w:spacing w:line="360" w:lineRule="auto"/>
        <w:rPr>
          <w:rFonts w:ascii="Times New Roman" w:hAnsi="Times New Roman" w:cs="Times New Roman"/>
          <w:b/>
          <w:sz w:val="24"/>
          <w:szCs w:val="24"/>
        </w:rPr>
      </w:pPr>
      <w:r w:rsidRPr="00432340">
        <w:rPr>
          <w:rFonts w:ascii="Times New Roman" w:hAnsi="Times New Roman" w:cs="Times New Roman"/>
          <w:b/>
          <w:sz w:val="24"/>
          <w:szCs w:val="24"/>
        </w:rPr>
        <w:t>Summary</w:t>
      </w:r>
    </w:p>
    <w:p w14:paraId="16FA588D" w14:textId="77777777" w:rsidR="005A1BD3" w:rsidRDefault="00432340"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Discover Stillwater, </w:t>
      </w:r>
      <w:r w:rsidR="00DF5194">
        <w:rPr>
          <w:rFonts w:ascii="Times New Roman" w:hAnsi="Times New Roman" w:cs="Times New Roman"/>
          <w:sz w:val="24"/>
          <w:szCs w:val="24"/>
        </w:rPr>
        <w:t xml:space="preserve">the board, </w:t>
      </w:r>
      <w:r>
        <w:rPr>
          <w:rFonts w:ascii="Times New Roman" w:hAnsi="Times New Roman" w:cs="Times New Roman"/>
          <w:sz w:val="24"/>
          <w:szCs w:val="24"/>
        </w:rPr>
        <w:t xml:space="preserve">Christie and the team have done a great job enhancing the website, utilizing social media and appealing to the target market to increase overnight stays in Stillwater and Oak Park Heights hotels. </w:t>
      </w:r>
    </w:p>
    <w:p w14:paraId="1D23CB0D" w14:textId="77777777" w:rsidR="00432340" w:rsidRDefault="00162F4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growth in partnership between the cities and the Chamber of Commerce should be</w:t>
      </w:r>
      <w:r w:rsidR="00DF5194">
        <w:rPr>
          <w:rFonts w:ascii="Times New Roman" w:hAnsi="Times New Roman" w:cs="Times New Roman"/>
          <w:sz w:val="24"/>
          <w:szCs w:val="24"/>
        </w:rPr>
        <w:t xml:space="preserve"> considered a critical foundation</w:t>
      </w:r>
      <w:r>
        <w:rPr>
          <w:rFonts w:ascii="Times New Roman" w:hAnsi="Times New Roman" w:cs="Times New Roman"/>
          <w:sz w:val="24"/>
          <w:szCs w:val="24"/>
        </w:rPr>
        <w:t xml:space="preserve"> of future success. Tent pole events create excitement and encourages multiple night stays. Discover Stillwater should consider having an office within the </w:t>
      </w:r>
      <w:r>
        <w:rPr>
          <w:rFonts w:ascii="Times New Roman" w:hAnsi="Times New Roman" w:cs="Times New Roman"/>
          <w:sz w:val="24"/>
          <w:szCs w:val="24"/>
        </w:rPr>
        <w:lastRenderedPageBreak/>
        <w:t xml:space="preserve">Chamber office to help with customer service issues, meeting space and </w:t>
      </w:r>
      <w:r w:rsidR="00DF5194">
        <w:rPr>
          <w:rFonts w:ascii="Times New Roman" w:hAnsi="Times New Roman" w:cs="Times New Roman"/>
          <w:sz w:val="24"/>
          <w:szCs w:val="24"/>
        </w:rPr>
        <w:t xml:space="preserve">storing </w:t>
      </w:r>
      <w:r>
        <w:rPr>
          <w:rFonts w:ascii="Times New Roman" w:hAnsi="Times New Roman" w:cs="Times New Roman"/>
          <w:sz w:val="24"/>
          <w:szCs w:val="24"/>
        </w:rPr>
        <w:t xml:space="preserve">marketing materials. </w:t>
      </w:r>
    </w:p>
    <w:p w14:paraId="0131838C" w14:textId="77777777" w:rsidR="00162F44" w:rsidRDefault="00162F44" w:rsidP="00FC618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Quarterly reviews of the successes should continue to be held with both city councils. A quarterly review of the budget expenditures, in particular, the big budget items is recommended. Finally, </w:t>
      </w:r>
      <w:r w:rsidR="002D58BF">
        <w:rPr>
          <w:rFonts w:ascii="Times New Roman" w:hAnsi="Times New Roman" w:cs="Times New Roman"/>
          <w:sz w:val="24"/>
          <w:szCs w:val="24"/>
        </w:rPr>
        <w:t xml:space="preserve">in fairness to Christie and the board of directors, </w:t>
      </w:r>
      <w:r>
        <w:rPr>
          <w:rFonts w:ascii="Times New Roman" w:hAnsi="Times New Roman" w:cs="Times New Roman"/>
          <w:sz w:val="24"/>
          <w:szCs w:val="24"/>
        </w:rPr>
        <w:t xml:space="preserve">a performance appraisal should be conducted on </w:t>
      </w:r>
      <w:r w:rsidR="002D58BF">
        <w:rPr>
          <w:rFonts w:ascii="Times New Roman" w:hAnsi="Times New Roman" w:cs="Times New Roman"/>
          <w:sz w:val="24"/>
          <w:szCs w:val="24"/>
        </w:rPr>
        <w:t xml:space="preserve">an annual basis which identifies key strengths and opportunities for growth. </w:t>
      </w:r>
    </w:p>
    <w:p w14:paraId="639052D2" w14:textId="77777777" w:rsidR="00162F44" w:rsidRPr="00432340" w:rsidRDefault="00162F44" w:rsidP="00FC6187">
      <w:pPr>
        <w:pStyle w:val="NoSpacing"/>
        <w:spacing w:line="360" w:lineRule="auto"/>
        <w:rPr>
          <w:rFonts w:ascii="Times New Roman" w:hAnsi="Times New Roman" w:cs="Times New Roman"/>
          <w:sz w:val="24"/>
          <w:szCs w:val="24"/>
        </w:rPr>
      </w:pPr>
    </w:p>
    <w:p w14:paraId="32C62EA3" w14:textId="77777777" w:rsidR="005A1BD3" w:rsidRDefault="005A1BD3" w:rsidP="00FC6187">
      <w:pPr>
        <w:pStyle w:val="NoSpacing"/>
        <w:spacing w:line="360" w:lineRule="auto"/>
        <w:rPr>
          <w:rFonts w:ascii="Times New Roman" w:hAnsi="Times New Roman" w:cs="Times New Roman"/>
          <w:b/>
          <w:sz w:val="24"/>
          <w:szCs w:val="24"/>
        </w:rPr>
      </w:pPr>
    </w:p>
    <w:p w14:paraId="77F7FB2D" w14:textId="77777777" w:rsidR="006836A7" w:rsidRPr="00B70DC2" w:rsidRDefault="006836A7" w:rsidP="00FC6187">
      <w:pPr>
        <w:pStyle w:val="NoSpacing"/>
        <w:spacing w:line="360" w:lineRule="auto"/>
        <w:rPr>
          <w:rFonts w:ascii="Times New Roman" w:hAnsi="Times New Roman" w:cs="Times New Roman"/>
          <w:b/>
          <w:sz w:val="24"/>
          <w:szCs w:val="24"/>
        </w:rPr>
      </w:pPr>
      <w:r w:rsidRPr="00B70DC2">
        <w:rPr>
          <w:rFonts w:ascii="Times New Roman" w:hAnsi="Times New Roman" w:cs="Times New Roman"/>
          <w:b/>
          <w:sz w:val="24"/>
          <w:szCs w:val="24"/>
        </w:rPr>
        <w:t>References</w:t>
      </w:r>
    </w:p>
    <w:p w14:paraId="7F6BF6FD" w14:textId="77777777" w:rsidR="006836A7" w:rsidRDefault="006836A7" w:rsidP="00FC6187">
      <w:pPr>
        <w:pStyle w:val="NoSpacing"/>
        <w:spacing w:line="360" w:lineRule="auto"/>
        <w:ind w:left="360"/>
        <w:rPr>
          <w:rFonts w:ascii="Times New Roman" w:hAnsi="Times New Roman" w:cs="Times New Roman"/>
          <w:sz w:val="24"/>
          <w:szCs w:val="24"/>
        </w:rPr>
      </w:pPr>
    </w:p>
    <w:p w14:paraId="6BEF3BAC" w14:textId="77777777" w:rsidR="006836A7" w:rsidRDefault="006836A7" w:rsidP="00FC6187">
      <w:pPr>
        <w:pStyle w:val="Bibliography"/>
        <w:spacing w:line="360" w:lineRule="auto"/>
        <w:ind w:left="720" w:hanging="720"/>
        <w:rPr>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\l 1033 </w:instrText>
      </w:r>
      <w:r>
        <w:rPr>
          <w:rFonts w:ascii="Times New Roman" w:hAnsi="Times New Roman" w:cs="Times New Roman"/>
          <w:sz w:val="24"/>
          <w:szCs w:val="24"/>
        </w:rPr>
        <w:fldChar w:fldCharType="separate"/>
      </w:r>
      <w:r>
        <w:rPr>
          <w:noProof/>
        </w:rPr>
        <w:t xml:space="preserve">Khoros. (2021, July 5th). </w:t>
      </w:r>
      <w:r>
        <w:rPr>
          <w:i/>
          <w:iCs/>
          <w:noProof/>
        </w:rPr>
        <w:t>Khoros.com</w:t>
      </w:r>
      <w:r>
        <w:rPr>
          <w:noProof/>
        </w:rPr>
        <w:t>. Retrieved from Khoros: https://khoros.com/resources/social-media-demographics-guide</w:t>
      </w:r>
    </w:p>
    <w:p w14:paraId="53D127C0" w14:textId="77777777" w:rsidR="006836A7" w:rsidRDefault="006836A7" w:rsidP="00FC6187">
      <w:pPr>
        <w:pStyle w:val="Bibliography"/>
        <w:spacing w:line="360" w:lineRule="auto"/>
        <w:ind w:left="720" w:hanging="720"/>
        <w:rPr>
          <w:noProof/>
        </w:rPr>
      </w:pPr>
      <w:r>
        <w:rPr>
          <w:noProof/>
        </w:rPr>
        <w:t xml:space="preserve">State Legislature, M. (2020). </w:t>
      </w:r>
      <w:r>
        <w:rPr>
          <w:i/>
          <w:iCs/>
          <w:noProof/>
        </w:rPr>
        <w:t>Local Lodging Tax 469.190.</w:t>
      </w:r>
      <w:r>
        <w:rPr>
          <w:noProof/>
        </w:rPr>
        <w:t xml:space="preserve"> St. Pau: State of Minnesota.</w:t>
      </w:r>
    </w:p>
    <w:p w14:paraId="19EECABE" w14:textId="77777777" w:rsidR="006836A7" w:rsidRPr="00E4195B" w:rsidRDefault="006836A7" w:rsidP="00FC6187">
      <w:pPr>
        <w:pStyle w:val="NoSpacing"/>
        <w:spacing w:line="360" w:lineRule="auto"/>
        <w:ind w:left="360"/>
        <w:rPr>
          <w:rFonts w:ascii="Times New Roman" w:hAnsi="Times New Roman" w:cs="Times New Roman"/>
          <w:sz w:val="24"/>
          <w:szCs w:val="24"/>
        </w:rPr>
      </w:pPr>
      <w:r>
        <w:rPr>
          <w:rFonts w:ascii="Times New Roman" w:hAnsi="Times New Roman" w:cs="Times New Roman"/>
          <w:sz w:val="24"/>
          <w:szCs w:val="24"/>
        </w:rPr>
        <w:fldChar w:fldCharType="end"/>
      </w:r>
    </w:p>
    <w:sectPr w:rsidR="006836A7" w:rsidRPr="00E41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5FC4"/>
    <w:multiLevelType w:val="multilevel"/>
    <w:tmpl w:val="6302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C0520"/>
    <w:multiLevelType w:val="hybridMultilevel"/>
    <w:tmpl w:val="B530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80304"/>
    <w:multiLevelType w:val="hybridMultilevel"/>
    <w:tmpl w:val="44F27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05C"/>
    <w:multiLevelType w:val="hybridMultilevel"/>
    <w:tmpl w:val="2C24B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E11168"/>
    <w:multiLevelType w:val="hybridMultilevel"/>
    <w:tmpl w:val="D1065EDE"/>
    <w:lvl w:ilvl="0" w:tplc="CAC2112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75150"/>
    <w:multiLevelType w:val="hybridMultilevel"/>
    <w:tmpl w:val="85CA3D6A"/>
    <w:lvl w:ilvl="0" w:tplc="CAC2112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07FF5"/>
    <w:multiLevelType w:val="hybridMultilevel"/>
    <w:tmpl w:val="4AD0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C2ECB"/>
    <w:multiLevelType w:val="hybridMultilevel"/>
    <w:tmpl w:val="D16E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A4C0D"/>
    <w:multiLevelType w:val="hybridMultilevel"/>
    <w:tmpl w:val="C064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603D4"/>
    <w:multiLevelType w:val="hybridMultilevel"/>
    <w:tmpl w:val="0CFA3B5A"/>
    <w:lvl w:ilvl="0" w:tplc="CAC2112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67E3F"/>
    <w:multiLevelType w:val="hybridMultilevel"/>
    <w:tmpl w:val="377A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07FFA"/>
    <w:multiLevelType w:val="hybridMultilevel"/>
    <w:tmpl w:val="F85E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75CB1"/>
    <w:multiLevelType w:val="multilevel"/>
    <w:tmpl w:val="6102FC62"/>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1080"/>
        </w:tabs>
        <w:ind w:left="-1080" w:hanging="360"/>
      </w:pPr>
      <w:rPr>
        <w:rFonts w:ascii="Wingdings" w:hAnsi="Wingdings" w:hint="default"/>
        <w:sz w:val="20"/>
      </w:rPr>
    </w:lvl>
    <w:lvl w:ilvl="5" w:tentative="1">
      <w:start w:val="1"/>
      <w:numFmt w:val="bullet"/>
      <w:lvlText w:val=""/>
      <w:lvlJc w:val="left"/>
      <w:pPr>
        <w:tabs>
          <w:tab w:val="num" w:pos="-360"/>
        </w:tabs>
        <w:ind w:left="-360" w:hanging="360"/>
      </w:pPr>
      <w:rPr>
        <w:rFonts w:ascii="Wingdings" w:hAnsi="Wingdings" w:hint="default"/>
        <w:sz w:val="20"/>
      </w:rPr>
    </w:lvl>
    <w:lvl w:ilvl="6" w:tentative="1">
      <w:start w:val="1"/>
      <w:numFmt w:val="bullet"/>
      <w:lvlText w:val=""/>
      <w:lvlJc w:val="left"/>
      <w:pPr>
        <w:tabs>
          <w:tab w:val="num" w:pos="360"/>
        </w:tabs>
        <w:ind w:left="360" w:hanging="360"/>
      </w:pPr>
      <w:rPr>
        <w:rFonts w:ascii="Wingdings" w:hAnsi="Wingdings" w:hint="default"/>
        <w:sz w:val="20"/>
      </w:rPr>
    </w:lvl>
    <w:lvl w:ilvl="7" w:tentative="1">
      <w:start w:val="1"/>
      <w:numFmt w:val="bullet"/>
      <w:lvlText w:val=""/>
      <w:lvlJc w:val="left"/>
      <w:pPr>
        <w:tabs>
          <w:tab w:val="num" w:pos="1080"/>
        </w:tabs>
        <w:ind w:left="1080" w:hanging="360"/>
      </w:pPr>
      <w:rPr>
        <w:rFonts w:ascii="Wingdings" w:hAnsi="Wingdings" w:hint="default"/>
        <w:sz w:val="20"/>
      </w:rPr>
    </w:lvl>
    <w:lvl w:ilvl="8" w:tentative="1">
      <w:start w:val="1"/>
      <w:numFmt w:val="bullet"/>
      <w:lvlText w:val=""/>
      <w:lvlJc w:val="left"/>
      <w:pPr>
        <w:tabs>
          <w:tab w:val="num" w:pos="1800"/>
        </w:tabs>
        <w:ind w:left="1800" w:hanging="360"/>
      </w:pPr>
      <w:rPr>
        <w:rFonts w:ascii="Wingdings" w:hAnsi="Wingdings" w:hint="default"/>
        <w:sz w:val="20"/>
      </w:rPr>
    </w:lvl>
  </w:abstractNum>
  <w:abstractNum w:abstractNumId="13" w15:restartNumberingAfterBreak="0">
    <w:nsid w:val="28946355"/>
    <w:multiLevelType w:val="hybridMultilevel"/>
    <w:tmpl w:val="17E8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81535"/>
    <w:multiLevelType w:val="hybridMultilevel"/>
    <w:tmpl w:val="A40C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E222E"/>
    <w:multiLevelType w:val="hybridMultilevel"/>
    <w:tmpl w:val="8C3C3B82"/>
    <w:lvl w:ilvl="0" w:tplc="97F04B00">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9406F"/>
    <w:multiLevelType w:val="hybridMultilevel"/>
    <w:tmpl w:val="4E06A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469EA"/>
    <w:multiLevelType w:val="hybridMultilevel"/>
    <w:tmpl w:val="ED52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820FD"/>
    <w:multiLevelType w:val="hybridMultilevel"/>
    <w:tmpl w:val="B2AE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11BCD"/>
    <w:multiLevelType w:val="hybridMultilevel"/>
    <w:tmpl w:val="8790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2177D"/>
    <w:multiLevelType w:val="hybridMultilevel"/>
    <w:tmpl w:val="B2CE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437E44"/>
    <w:multiLevelType w:val="hybridMultilevel"/>
    <w:tmpl w:val="7FB0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A5DB8"/>
    <w:multiLevelType w:val="hybridMultilevel"/>
    <w:tmpl w:val="325C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379F7"/>
    <w:multiLevelType w:val="multilevel"/>
    <w:tmpl w:val="767E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39712C"/>
    <w:multiLevelType w:val="hybridMultilevel"/>
    <w:tmpl w:val="F668812C"/>
    <w:lvl w:ilvl="0" w:tplc="97F04B00">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D7CA1"/>
    <w:multiLevelType w:val="multilevel"/>
    <w:tmpl w:val="E1AAC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0E5FBB"/>
    <w:multiLevelType w:val="hybridMultilevel"/>
    <w:tmpl w:val="B9F4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42BBA"/>
    <w:multiLevelType w:val="hybridMultilevel"/>
    <w:tmpl w:val="94BA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33C01"/>
    <w:multiLevelType w:val="hybridMultilevel"/>
    <w:tmpl w:val="4F26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7"/>
  </w:num>
  <w:num w:numId="4">
    <w:abstractNumId w:val="21"/>
  </w:num>
  <w:num w:numId="5">
    <w:abstractNumId w:val="14"/>
  </w:num>
  <w:num w:numId="6">
    <w:abstractNumId w:val="8"/>
  </w:num>
  <w:num w:numId="7">
    <w:abstractNumId w:val="19"/>
  </w:num>
  <w:num w:numId="8">
    <w:abstractNumId w:val="20"/>
  </w:num>
  <w:num w:numId="9">
    <w:abstractNumId w:val="1"/>
  </w:num>
  <w:num w:numId="10">
    <w:abstractNumId w:val="7"/>
  </w:num>
  <w:num w:numId="11">
    <w:abstractNumId w:val="22"/>
  </w:num>
  <w:num w:numId="12">
    <w:abstractNumId w:val="13"/>
  </w:num>
  <w:num w:numId="13">
    <w:abstractNumId w:val="10"/>
  </w:num>
  <w:num w:numId="14">
    <w:abstractNumId w:val="23"/>
  </w:num>
  <w:num w:numId="15">
    <w:abstractNumId w:val="12"/>
  </w:num>
  <w:num w:numId="16">
    <w:abstractNumId w:val="0"/>
  </w:num>
  <w:num w:numId="17">
    <w:abstractNumId w:val="25"/>
  </w:num>
  <w:num w:numId="18">
    <w:abstractNumId w:val="3"/>
  </w:num>
  <w:num w:numId="19">
    <w:abstractNumId w:val="18"/>
  </w:num>
  <w:num w:numId="20">
    <w:abstractNumId w:val="15"/>
  </w:num>
  <w:num w:numId="21">
    <w:abstractNumId w:val="24"/>
  </w:num>
  <w:num w:numId="22">
    <w:abstractNumId w:val="28"/>
  </w:num>
  <w:num w:numId="23">
    <w:abstractNumId w:val="5"/>
  </w:num>
  <w:num w:numId="24">
    <w:abstractNumId w:val="2"/>
  </w:num>
  <w:num w:numId="25">
    <w:abstractNumId w:val="4"/>
  </w:num>
  <w:num w:numId="26">
    <w:abstractNumId w:val="17"/>
  </w:num>
  <w:num w:numId="27">
    <w:abstractNumId w:val="9"/>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08"/>
    <w:rsid w:val="000009A3"/>
    <w:rsid w:val="000046C2"/>
    <w:rsid w:val="00004B89"/>
    <w:rsid w:val="000351D3"/>
    <w:rsid w:val="000454A9"/>
    <w:rsid w:val="00047345"/>
    <w:rsid w:val="000662B3"/>
    <w:rsid w:val="00087619"/>
    <w:rsid w:val="0009078F"/>
    <w:rsid w:val="000D01E1"/>
    <w:rsid w:val="000D01E9"/>
    <w:rsid w:val="00113DB9"/>
    <w:rsid w:val="00162F44"/>
    <w:rsid w:val="00171D32"/>
    <w:rsid w:val="001755D3"/>
    <w:rsid w:val="001F2B6F"/>
    <w:rsid w:val="001F3B61"/>
    <w:rsid w:val="0020268B"/>
    <w:rsid w:val="00220A10"/>
    <w:rsid w:val="00252B0A"/>
    <w:rsid w:val="002570CE"/>
    <w:rsid w:val="00292501"/>
    <w:rsid w:val="002C0FC9"/>
    <w:rsid w:val="002D58BF"/>
    <w:rsid w:val="002E126A"/>
    <w:rsid w:val="002E46B4"/>
    <w:rsid w:val="002E5C1B"/>
    <w:rsid w:val="003009F9"/>
    <w:rsid w:val="00311ABE"/>
    <w:rsid w:val="0031389B"/>
    <w:rsid w:val="00314739"/>
    <w:rsid w:val="00316CD4"/>
    <w:rsid w:val="003205E7"/>
    <w:rsid w:val="00356FF2"/>
    <w:rsid w:val="00370D4E"/>
    <w:rsid w:val="003A0505"/>
    <w:rsid w:val="003A1E41"/>
    <w:rsid w:val="003B4D36"/>
    <w:rsid w:val="00405A86"/>
    <w:rsid w:val="0041293F"/>
    <w:rsid w:val="00422F2B"/>
    <w:rsid w:val="0042723F"/>
    <w:rsid w:val="00432340"/>
    <w:rsid w:val="00446E55"/>
    <w:rsid w:val="00457ED0"/>
    <w:rsid w:val="00474876"/>
    <w:rsid w:val="004832A0"/>
    <w:rsid w:val="004B6A69"/>
    <w:rsid w:val="004B6F2F"/>
    <w:rsid w:val="004D2514"/>
    <w:rsid w:val="00516F52"/>
    <w:rsid w:val="005448DE"/>
    <w:rsid w:val="00557F9D"/>
    <w:rsid w:val="005A1BD3"/>
    <w:rsid w:val="005A4DA4"/>
    <w:rsid w:val="005A6AFA"/>
    <w:rsid w:val="00626429"/>
    <w:rsid w:val="00646506"/>
    <w:rsid w:val="00675A1A"/>
    <w:rsid w:val="006836A7"/>
    <w:rsid w:val="006A31DC"/>
    <w:rsid w:val="006D60E1"/>
    <w:rsid w:val="006E1F00"/>
    <w:rsid w:val="006F003F"/>
    <w:rsid w:val="00790F6F"/>
    <w:rsid w:val="007D0FF7"/>
    <w:rsid w:val="007D4715"/>
    <w:rsid w:val="00805364"/>
    <w:rsid w:val="00854C8D"/>
    <w:rsid w:val="00864EB9"/>
    <w:rsid w:val="00882B84"/>
    <w:rsid w:val="008837FA"/>
    <w:rsid w:val="008F0058"/>
    <w:rsid w:val="008F59B5"/>
    <w:rsid w:val="009450E2"/>
    <w:rsid w:val="009C0671"/>
    <w:rsid w:val="009D28F7"/>
    <w:rsid w:val="009E1F96"/>
    <w:rsid w:val="009E7D32"/>
    <w:rsid w:val="009F791C"/>
    <w:rsid w:val="00A2451C"/>
    <w:rsid w:val="00A54D12"/>
    <w:rsid w:val="00A9344C"/>
    <w:rsid w:val="00AC3DA2"/>
    <w:rsid w:val="00B2188C"/>
    <w:rsid w:val="00B24454"/>
    <w:rsid w:val="00B32E82"/>
    <w:rsid w:val="00B43625"/>
    <w:rsid w:val="00B50DAA"/>
    <w:rsid w:val="00B70DC2"/>
    <w:rsid w:val="00B72B9A"/>
    <w:rsid w:val="00B909B0"/>
    <w:rsid w:val="00BA1664"/>
    <w:rsid w:val="00BC31FF"/>
    <w:rsid w:val="00BF07AF"/>
    <w:rsid w:val="00BF455B"/>
    <w:rsid w:val="00C02876"/>
    <w:rsid w:val="00C47192"/>
    <w:rsid w:val="00C53B01"/>
    <w:rsid w:val="00C60E27"/>
    <w:rsid w:val="00C62D6F"/>
    <w:rsid w:val="00C91664"/>
    <w:rsid w:val="00D34608"/>
    <w:rsid w:val="00D42462"/>
    <w:rsid w:val="00D527AF"/>
    <w:rsid w:val="00DF5194"/>
    <w:rsid w:val="00E114BE"/>
    <w:rsid w:val="00E23A0B"/>
    <w:rsid w:val="00E37ECE"/>
    <w:rsid w:val="00E4195B"/>
    <w:rsid w:val="00E7205C"/>
    <w:rsid w:val="00E7381D"/>
    <w:rsid w:val="00E91EFE"/>
    <w:rsid w:val="00EA5D1F"/>
    <w:rsid w:val="00EB15A2"/>
    <w:rsid w:val="00EB31C7"/>
    <w:rsid w:val="00F038BA"/>
    <w:rsid w:val="00F21E5A"/>
    <w:rsid w:val="00F42AB4"/>
    <w:rsid w:val="00F74E21"/>
    <w:rsid w:val="00F944FF"/>
    <w:rsid w:val="00FC6187"/>
    <w:rsid w:val="00FD0208"/>
    <w:rsid w:val="00FE0A1B"/>
    <w:rsid w:val="00FF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CB76"/>
  <w15:chartTrackingRefBased/>
  <w15:docId w15:val="{08153B11-E872-4144-8564-60D01FBC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6264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264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608"/>
    <w:pPr>
      <w:spacing w:after="0" w:line="240" w:lineRule="auto"/>
    </w:pPr>
  </w:style>
  <w:style w:type="character" w:customStyle="1" w:styleId="Heading2Char">
    <w:name w:val="Heading 2 Char"/>
    <w:basedOn w:val="DefaultParagraphFont"/>
    <w:link w:val="Heading2"/>
    <w:rsid w:val="00626429"/>
    <w:rPr>
      <w:rFonts w:ascii="Times New Roman" w:eastAsia="Times New Roman" w:hAnsi="Times New Roman" w:cs="Times New Roman"/>
      <w:b/>
      <w:bCs/>
      <w:sz w:val="36"/>
      <w:szCs w:val="36"/>
    </w:rPr>
  </w:style>
  <w:style w:type="character" w:styleId="Hyperlink">
    <w:name w:val="Hyperlink"/>
    <w:rsid w:val="00626429"/>
    <w:rPr>
      <w:color w:val="0000FF"/>
      <w:u w:val="single"/>
    </w:rPr>
  </w:style>
  <w:style w:type="paragraph" w:styleId="NormalWeb">
    <w:name w:val="Normal (Web)"/>
    <w:basedOn w:val="Normal"/>
    <w:rsid w:val="00626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626429"/>
  </w:style>
  <w:style w:type="character" w:customStyle="1" w:styleId="Heading3Char">
    <w:name w:val="Heading 3 Char"/>
    <w:basedOn w:val="DefaultParagraphFont"/>
    <w:link w:val="Heading3"/>
    <w:uiPriority w:val="9"/>
    <w:semiHidden/>
    <w:rsid w:val="0062642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74876"/>
    <w:pPr>
      <w:ind w:left="720"/>
      <w:contextualSpacing/>
    </w:pPr>
  </w:style>
  <w:style w:type="table" w:styleId="TableGrid">
    <w:name w:val="Table Grid"/>
    <w:basedOn w:val="TableNormal"/>
    <w:uiPriority w:val="39"/>
    <w:rsid w:val="00EA5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83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9904">
      <w:bodyDiv w:val="1"/>
      <w:marLeft w:val="0"/>
      <w:marRight w:val="0"/>
      <w:marTop w:val="0"/>
      <w:marBottom w:val="0"/>
      <w:divBdr>
        <w:top w:val="none" w:sz="0" w:space="0" w:color="auto"/>
        <w:left w:val="none" w:sz="0" w:space="0" w:color="auto"/>
        <w:bottom w:val="none" w:sz="0" w:space="0" w:color="auto"/>
        <w:right w:val="none" w:sz="0" w:space="0" w:color="auto"/>
      </w:divBdr>
      <w:divsChild>
        <w:div w:id="797452367">
          <w:marLeft w:val="0"/>
          <w:marRight w:val="0"/>
          <w:marTop w:val="0"/>
          <w:marBottom w:val="0"/>
          <w:divBdr>
            <w:top w:val="none" w:sz="0" w:space="0" w:color="auto"/>
            <w:left w:val="none" w:sz="0" w:space="0" w:color="auto"/>
            <w:bottom w:val="none" w:sz="0" w:space="0" w:color="auto"/>
            <w:right w:val="none" w:sz="0" w:space="0" w:color="auto"/>
          </w:divBdr>
          <w:divsChild>
            <w:div w:id="491919273">
              <w:marLeft w:val="0"/>
              <w:marRight w:val="0"/>
              <w:marTop w:val="0"/>
              <w:marBottom w:val="0"/>
              <w:divBdr>
                <w:top w:val="none" w:sz="0" w:space="0" w:color="auto"/>
                <w:left w:val="none" w:sz="0" w:space="0" w:color="auto"/>
                <w:bottom w:val="none" w:sz="0" w:space="0" w:color="auto"/>
                <w:right w:val="none" w:sz="0" w:space="0" w:color="auto"/>
              </w:divBdr>
              <w:divsChild>
                <w:div w:id="7954816">
                  <w:marLeft w:val="0"/>
                  <w:marRight w:val="0"/>
                  <w:marTop w:val="0"/>
                  <w:marBottom w:val="0"/>
                  <w:divBdr>
                    <w:top w:val="none" w:sz="0" w:space="0" w:color="auto"/>
                    <w:left w:val="none" w:sz="0" w:space="0" w:color="auto"/>
                    <w:bottom w:val="none" w:sz="0" w:space="0" w:color="auto"/>
                    <w:right w:val="none" w:sz="0" w:space="0" w:color="auto"/>
                  </w:divBdr>
                  <w:divsChild>
                    <w:div w:id="216860295">
                      <w:marLeft w:val="0"/>
                      <w:marRight w:val="0"/>
                      <w:marTop w:val="0"/>
                      <w:marBottom w:val="0"/>
                      <w:divBdr>
                        <w:top w:val="none" w:sz="0" w:space="0" w:color="auto"/>
                        <w:left w:val="none" w:sz="0" w:space="0" w:color="auto"/>
                        <w:bottom w:val="none" w:sz="0" w:space="0" w:color="auto"/>
                        <w:right w:val="none" w:sz="0" w:space="0" w:color="auto"/>
                      </w:divBdr>
                      <w:divsChild>
                        <w:div w:id="989821520">
                          <w:marLeft w:val="0"/>
                          <w:marRight w:val="0"/>
                          <w:marTop w:val="0"/>
                          <w:marBottom w:val="0"/>
                          <w:divBdr>
                            <w:top w:val="none" w:sz="0" w:space="0" w:color="auto"/>
                            <w:left w:val="none" w:sz="0" w:space="0" w:color="auto"/>
                            <w:bottom w:val="none" w:sz="0" w:space="0" w:color="auto"/>
                            <w:right w:val="none" w:sz="0" w:space="0" w:color="auto"/>
                          </w:divBdr>
                          <w:divsChild>
                            <w:div w:id="2050032398">
                              <w:marLeft w:val="0"/>
                              <w:marRight w:val="0"/>
                              <w:marTop w:val="0"/>
                              <w:marBottom w:val="0"/>
                              <w:divBdr>
                                <w:top w:val="none" w:sz="0" w:space="0" w:color="auto"/>
                                <w:left w:val="none" w:sz="0" w:space="0" w:color="auto"/>
                                <w:bottom w:val="none" w:sz="0" w:space="0" w:color="auto"/>
                                <w:right w:val="none" w:sz="0" w:space="0" w:color="auto"/>
                              </w:divBdr>
                              <w:divsChild>
                                <w:div w:id="173767642">
                                  <w:marLeft w:val="0"/>
                                  <w:marRight w:val="0"/>
                                  <w:marTop w:val="0"/>
                                  <w:marBottom w:val="0"/>
                                  <w:divBdr>
                                    <w:top w:val="none" w:sz="0" w:space="0" w:color="auto"/>
                                    <w:left w:val="none" w:sz="0" w:space="0" w:color="auto"/>
                                    <w:bottom w:val="none" w:sz="0" w:space="0" w:color="auto"/>
                                    <w:right w:val="none" w:sz="0" w:space="0" w:color="auto"/>
                                  </w:divBdr>
                                  <w:divsChild>
                                    <w:div w:id="835150999">
                                      <w:marLeft w:val="0"/>
                                      <w:marRight w:val="0"/>
                                      <w:marTop w:val="0"/>
                                      <w:marBottom w:val="0"/>
                                      <w:divBdr>
                                        <w:top w:val="none" w:sz="0" w:space="0" w:color="auto"/>
                                        <w:left w:val="none" w:sz="0" w:space="0" w:color="auto"/>
                                        <w:bottom w:val="none" w:sz="0" w:space="0" w:color="auto"/>
                                        <w:right w:val="none" w:sz="0" w:space="0" w:color="auto"/>
                                      </w:divBdr>
                                      <w:divsChild>
                                        <w:div w:id="1230077732">
                                          <w:marLeft w:val="0"/>
                                          <w:marRight w:val="0"/>
                                          <w:marTop w:val="0"/>
                                          <w:marBottom w:val="0"/>
                                          <w:divBdr>
                                            <w:top w:val="none" w:sz="0" w:space="0" w:color="auto"/>
                                            <w:left w:val="none" w:sz="0" w:space="0" w:color="auto"/>
                                            <w:bottom w:val="none" w:sz="0" w:space="0" w:color="auto"/>
                                            <w:right w:val="none" w:sz="0" w:space="0" w:color="auto"/>
                                          </w:divBdr>
                                          <w:divsChild>
                                            <w:div w:id="469637350">
                                              <w:marLeft w:val="0"/>
                                              <w:marRight w:val="0"/>
                                              <w:marTop w:val="0"/>
                                              <w:marBottom w:val="0"/>
                                              <w:divBdr>
                                                <w:top w:val="none" w:sz="0" w:space="0" w:color="auto"/>
                                                <w:left w:val="none" w:sz="0" w:space="0" w:color="auto"/>
                                                <w:bottom w:val="none" w:sz="0" w:space="0" w:color="auto"/>
                                                <w:right w:val="none" w:sz="0" w:space="0" w:color="auto"/>
                                              </w:divBdr>
                                              <w:divsChild>
                                                <w:div w:id="1998027158">
                                                  <w:marLeft w:val="0"/>
                                                  <w:marRight w:val="0"/>
                                                  <w:marTop w:val="0"/>
                                                  <w:marBottom w:val="0"/>
                                                  <w:divBdr>
                                                    <w:top w:val="none" w:sz="0" w:space="0" w:color="auto"/>
                                                    <w:left w:val="none" w:sz="0" w:space="0" w:color="auto"/>
                                                    <w:bottom w:val="none" w:sz="0" w:space="0" w:color="auto"/>
                                                    <w:right w:val="none" w:sz="0" w:space="0" w:color="auto"/>
                                                  </w:divBdr>
                                                  <w:divsChild>
                                                    <w:div w:id="107627985">
                                                      <w:marLeft w:val="0"/>
                                                      <w:marRight w:val="0"/>
                                                      <w:marTop w:val="0"/>
                                                      <w:marBottom w:val="0"/>
                                                      <w:divBdr>
                                                        <w:top w:val="none" w:sz="0" w:space="0" w:color="auto"/>
                                                        <w:left w:val="none" w:sz="0" w:space="0" w:color="auto"/>
                                                        <w:bottom w:val="none" w:sz="0" w:space="0" w:color="auto"/>
                                                        <w:right w:val="none" w:sz="0" w:space="0" w:color="auto"/>
                                                      </w:divBdr>
                                                      <w:divsChild>
                                                        <w:div w:id="746610198">
                                                          <w:marLeft w:val="0"/>
                                                          <w:marRight w:val="0"/>
                                                          <w:marTop w:val="0"/>
                                                          <w:marBottom w:val="0"/>
                                                          <w:divBdr>
                                                            <w:top w:val="none" w:sz="0" w:space="0" w:color="auto"/>
                                                            <w:left w:val="none" w:sz="0" w:space="0" w:color="auto"/>
                                                            <w:bottom w:val="none" w:sz="0" w:space="0" w:color="auto"/>
                                                            <w:right w:val="none" w:sz="0" w:space="0" w:color="auto"/>
                                                          </w:divBdr>
                                                          <w:divsChild>
                                                            <w:div w:id="1145320162">
                                                              <w:marLeft w:val="0"/>
                                                              <w:marRight w:val="0"/>
                                                              <w:marTop w:val="0"/>
                                                              <w:marBottom w:val="0"/>
                                                              <w:divBdr>
                                                                <w:top w:val="none" w:sz="0" w:space="0" w:color="auto"/>
                                                                <w:left w:val="none" w:sz="0" w:space="0" w:color="auto"/>
                                                                <w:bottom w:val="none" w:sz="0" w:space="0" w:color="auto"/>
                                                                <w:right w:val="none" w:sz="0" w:space="0" w:color="auto"/>
                                                              </w:divBdr>
                                                              <w:divsChild>
                                                                <w:div w:id="1653833261">
                                                                  <w:marLeft w:val="0"/>
                                                                  <w:marRight w:val="0"/>
                                                                  <w:marTop w:val="0"/>
                                                                  <w:marBottom w:val="0"/>
                                                                  <w:divBdr>
                                                                    <w:top w:val="none" w:sz="0" w:space="0" w:color="auto"/>
                                                                    <w:left w:val="none" w:sz="0" w:space="0" w:color="auto"/>
                                                                    <w:bottom w:val="none" w:sz="0" w:space="0" w:color="auto"/>
                                                                    <w:right w:val="none" w:sz="0" w:space="0" w:color="auto"/>
                                                                  </w:divBdr>
                                                                  <w:divsChild>
                                                                    <w:div w:id="598680150">
                                                                      <w:marLeft w:val="0"/>
                                                                      <w:marRight w:val="0"/>
                                                                      <w:marTop w:val="0"/>
                                                                      <w:marBottom w:val="0"/>
                                                                      <w:divBdr>
                                                                        <w:top w:val="none" w:sz="0" w:space="0" w:color="auto"/>
                                                                        <w:left w:val="none" w:sz="0" w:space="0" w:color="auto"/>
                                                                        <w:bottom w:val="none" w:sz="0" w:space="0" w:color="auto"/>
                                                                        <w:right w:val="none" w:sz="0" w:space="0" w:color="auto"/>
                                                                      </w:divBdr>
                                                                      <w:divsChild>
                                                                        <w:div w:id="758331176">
                                                                          <w:marLeft w:val="0"/>
                                                                          <w:marRight w:val="0"/>
                                                                          <w:marTop w:val="0"/>
                                                                          <w:marBottom w:val="0"/>
                                                                          <w:divBdr>
                                                                            <w:top w:val="none" w:sz="0" w:space="0" w:color="auto"/>
                                                                            <w:left w:val="none" w:sz="0" w:space="0" w:color="auto"/>
                                                                            <w:bottom w:val="none" w:sz="0" w:space="0" w:color="auto"/>
                                                                            <w:right w:val="none" w:sz="0" w:space="0" w:color="auto"/>
                                                                          </w:divBdr>
                                                                          <w:divsChild>
                                                                            <w:div w:id="544830760">
                                                                              <w:marLeft w:val="0"/>
                                                                              <w:marRight w:val="0"/>
                                                                              <w:marTop w:val="0"/>
                                                                              <w:marBottom w:val="0"/>
                                                                              <w:divBdr>
                                                                                <w:top w:val="none" w:sz="0" w:space="0" w:color="auto"/>
                                                                                <w:left w:val="none" w:sz="0" w:space="0" w:color="auto"/>
                                                                                <w:bottom w:val="none" w:sz="0" w:space="0" w:color="auto"/>
                                                                                <w:right w:val="none" w:sz="0" w:space="0" w:color="auto"/>
                                                                              </w:divBdr>
                                                                              <w:divsChild>
                                                                                <w:div w:id="1842236736">
                                                                                  <w:marLeft w:val="0"/>
                                                                                  <w:marRight w:val="0"/>
                                                                                  <w:marTop w:val="0"/>
                                                                                  <w:marBottom w:val="0"/>
                                                                                  <w:divBdr>
                                                                                    <w:top w:val="none" w:sz="0" w:space="0" w:color="auto"/>
                                                                                    <w:left w:val="none" w:sz="0" w:space="0" w:color="auto"/>
                                                                                    <w:bottom w:val="none" w:sz="0" w:space="0" w:color="auto"/>
                                                                                    <w:right w:val="none" w:sz="0" w:space="0" w:color="auto"/>
                                                                                  </w:divBdr>
                                                                                  <w:divsChild>
                                                                                    <w:div w:id="673342937">
                                                                                      <w:marLeft w:val="0"/>
                                                                                      <w:marRight w:val="0"/>
                                                                                      <w:marTop w:val="0"/>
                                                                                      <w:marBottom w:val="0"/>
                                                                                      <w:divBdr>
                                                                                        <w:top w:val="none" w:sz="0" w:space="0" w:color="auto"/>
                                                                                        <w:left w:val="none" w:sz="0" w:space="0" w:color="auto"/>
                                                                                        <w:bottom w:val="none" w:sz="0" w:space="0" w:color="auto"/>
                                                                                        <w:right w:val="none" w:sz="0" w:space="0" w:color="auto"/>
                                                                                      </w:divBdr>
                                                                                      <w:divsChild>
                                                                                        <w:div w:id="564798174">
                                                                                          <w:marLeft w:val="0"/>
                                                                                          <w:marRight w:val="0"/>
                                                                                          <w:marTop w:val="0"/>
                                                                                          <w:marBottom w:val="0"/>
                                                                                          <w:divBdr>
                                                                                            <w:top w:val="none" w:sz="0" w:space="0" w:color="auto"/>
                                                                                            <w:left w:val="none" w:sz="0" w:space="0" w:color="auto"/>
                                                                                            <w:bottom w:val="none" w:sz="0" w:space="0" w:color="auto"/>
                                                                                            <w:right w:val="none" w:sz="0" w:space="0" w:color="auto"/>
                                                                                          </w:divBdr>
                                                                                          <w:divsChild>
                                                                                            <w:div w:id="1852138240">
                                                                                              <w:marLeft w:val="0"/>
                                                                                              <w:marRight w:val="0"/>
                                                                                              <w:marTop w:val="0"/>
                                                                                              <w:marBottom w:val="0"/>
                                                                                              <w:divBdr>
                                                                                                <w:top w:val="none" w:sz="0" w:space="0" w:color="auto"/>
                                                                                                <w:left w:val="none" w:sz="0" w:space="0" w:color="auto"/>
                                                                                                <w:bottom w:val="none" w:sz="0" w:space="0" w:color="auto"/>
                                                                                                <w:right w:val="none" w:sz="0" w:space="0" w:color="auto"/>
                                                                                              </w:divBdr>
                                                                                              <w:divsChild>
                                                                                                <w:div w:id="278874213">
                                                                                                  <w:marLeft w:val="0"/>
                                                                                                  <w:marRight w:val="0"/>
                                                                                                  <w:marTop w:val="0"/>
                                                                                                  <w:marBottom w:val="0"/>
                                                                                                  <w:divBdr>
                                                                                                    <w:top w:val="none" w:sz="0" w:space="0" w:color="auto"/>
                                                                                                    <w:left w:val="none" w:sz="0" w:space="0" w:color="auto"/>
                                                                                                    <w:bottom w:val="none" w:sz="0" w:space="0" w:color="auto"/>
                                                                                                    <w:right w:val="none" w:sz="0" w:space="0" w:color="auto"/>
                                                                                                  </w:divBdr>
                                                                                                  <w:divsChild>
                                                                                                    <w:div w:id="19756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580485">
      <w:bodyDiv w:val="1"/>
      <w:marLeft w:val="0"/>
      <w:marRight w:val="0"/>
      <w:marTop w:val="0"/>
      <w:marBottom w:val="0"/>
      <w:divBdr>
        <w:top w:val="none" w:sz="0" w:space="0" w:color="auto"/>
        <w:left w:val="none" w:sz="0" w:space="0" w:color="auto"/>
        <w:bottom w:val="none" w:sz="0" w:space="0" w:color="auto"/>
        <w:right w:val="none" w:sz="0" w:space="0" w:color="auto"/>
      </w:divBdr>
    </w:div>
    <w:div w:id="873998492">
      <w:bodyDiv w:val="1"/>
      <w:marLeft w:val="0"/>
      <w:marRight w:val="0"/>
      <w:marTop w:val="0"/>
      <w:marBottom w:val="0"/>
      <w:divBdr>
        <w:top w:val="none" w:sz="0" w:space="0" w:color="auto"/>
        <w:left w:val="none" w:sz="0" w:space="0" w:color="auto"/>
        <w:bottom w:val="none" w:sz="0" w:space="0" w:color="auto"/>
        <w:right w:val="none" w:sz="0" w:space="0" w:color="auto"/>
      </w:divBdr>
    </w:div>
    <w:div w:id="1224368369">
      <w:bodyDiv w:val="1"/>
      <w:marLeft w:val="0"/>
      <w:marRight w:val="0"/>
      <w:marTop w:val="0"/>
      <w:marBottom w:val="0"/>
      <w:divBdr>
        <w:top w:val="none" w:sz="0" w:space="0" w:color="auto"/>
        <w:left w:val="none" w:sz="0" w:space="0" w:color="auto"/>
        <w:bottom w:val="none" w:sz="0" w:space="0" w:color="auto"/>
        <w:right w:val="none" w:sz="0" w:space="0" w:color="auto"/>
      </w:divBdr>
      <w:divsChild>
        <w:div w:id="176192140">
          <w:marLeft w:val="0"/>
          <w:marRight w:val="0"/>
          <w:marTop w:val="0"/>
          <w:marBottom w:val="0"/>
          <w:divBdr>
            <w:top w:val="none" w:sz="0" w:space="0" w:color="auto"/>
            <w:left w:val="none" w:sz="0" w:space="0" w:color="auto"/>
            <w:bottom w:val="none" w:sz="0" w:space="0" w:color="auto"/>
            <w:right w:val="none" w:sz="0" w:space="0" w:color="auto"/>
          </w:divBdr>
        </w:div>
        <w:div w:id="2043288554">
          <w:marLeft w:val="0"/>
          <w:marRight w:val="0"/>
          <w:marTop w:val="0"/>
          <w:marBottom w:val="0"/>
          <w:divBdr>
            <w:top w:val="none" w:sz="0" w:space="0" w:color="auto"/>
            <w:left w:val="none" w:sz="0" w:space="0" w:color="auto"/>
            <w:bottom w:val="none" w:sz="0" w:space="0" w:color="auto"/>
            <w:right w:val="none" w:sz="0" w:space="0" w:color="auto"/>
          </w:divBdr>
        </w:div>
        <w:div w:id="1943298742">
          <w:marLeft w:val="0"/>
          <w:marRight w:val="0"/>
          <w:marTop w:val="0"/>
          <w:marBottom w:val="0"/>
          <w:divBdr>
            <w:top w:val="none" w:sz="0" w:space="0" w:color="auto"/>
            <w:left w:val="none" w:sz="0" w:space="0" w:color="auto"/>
            <w:bottom w:val="none" w:sz="0" w:space="0" w:color="auto"/>
            <w:right w:val="none" w:sz="0" w:space="0" w:color="auto"/>
          </w:divBdr>
        </w:div>
        <w:div w:id="2064284273">
          <w:marLeft w:val="0"/>
          <w:marRight w:val="0"/>
          <w:marTop w:val="0"/>
          <w:marBottom w:val="0"/>
          <w:divBdr>
            <w:top w:val="none" w:sz="0" w:space="0" w:color="auto"/>
            <w:left w:val="none" w:sz="0" w:space="0" w:color="auto"/>
            <w:bottom w:val="none" w:sz="0" w:space="0" w:color="auto"/>
            <w:right w:val="none" w:sz="0" w:space="0" w:color="auto"/>
          </w:divBdr>
        </w:div>
        <w:div w:id="1787776195">
          <w:marLeft w:val="0"/>
          <w:marRight w:val="0"/>
          <w:marTop w:val="0"/>
          <w:marBottom w:val="0"/>
          <w:divBdr>
            <w:top w:val="none" w:sz="0" w:space="0" w:color="auto"/>
            <w:left w:val="none" w:sz="0" w:space="0" w:color="auto"/>
            <w:bottom w:val="none" w:sz="0" w:space="0" w:color="auto"/>
            <w:right w:val="none" w:sz="0" w:space="0" w:color="auto"/>
          </w:divBdr>
        </w:div>
        <w:div w:id="2035375115">
          <w:marLeft w:val="0"/>
          <w:marRight w:val="0"/>
          <w:marTop w:val="0"/>
          <w:marBottom w:val="0"/>
          <w:divBdr>
            <w:top w:val="none" w:sz="0" w:space="0" w:color="auto"/>
            <w:left w:val="none" w:sz="0" w:space="0" w:color="auto"/>
            <w:bottom w:val="none" w:sz="0" w:space="0" w:color="auto"/>
            <w:right w:val="none" w:sz="0" w:space="0" w:color="auto"/>
          </w:divBdr>
        </w:div>
        <w:div w:id="1132865764">
          <w:marLeft w:val="0"/>
          <w:marRight w:val="0"/>
          <w:marTop w:val="0"/>
          <w:marBottom w:val="0"/>
          <w:divBdr>
            <w:top w:val="none" w:sz="0" w:space="0" w:color="auto"/>
            <w:left w:val="none" w:sz="0" w:space="0" w:color="auto"/>
            <w:bottom w:val="none" w:sz="0" w:space="0" w:color="auto"/>
            <w:right w:val="none" w:sz="0" w:space="0" w:color="auto"/>
          </w:divBdr>
        </w:div>
        <w:div w:id="1273703956">
          <w:marLeft w:val="0"/>
          <w:marRight w:val="0"/>
          <w:marTop w:val="0"/>
          <w:marBottom w:val="0"/>
          <w:divBdr>
            <w:top w:val="none" w:sz="0" w:space="0" w:color="auto"/>
            <w:left w:val="none" w:sz="0" w:space="0" w:color="auto"/>
            <w:bottom w:val="none" w:sz="0" w:space="0" w:color="auto"/>
            <w:right w:val="none" w:sz="0" w:space="0" w:color="auto"/>
          </w:divBdr>
        </w:div>
        <w:div w:id="1201549148">
          <w:marLeft w:val="0"/>
          <w:marRight w:val="0"/>
          <w:marTop w:val="0"/>
          <w:marBottom w:val="0"/>
          <w:divBdr>
            <w:top w:val="none" w:sz="0" w:space="0" w:color="auto"/>
            <w:left w:val="none" w:sz="0" w:space="0" w:color="auto"/>
            <w:bottom w:val="none" w:sz="0" w:space="0" w:color="auto"/>
            <w:right w:val="none" w:sz="0" w:space="0" w:color="auto"/>
          </w:divBdr>
        </w:div>
        <w:div w:id="1939210258">
          <w:marLeft w:val="0"/>
          <w:marRight w:val="0"/>
          <w:marTop w:val="0"/>
          <w:marBottom w:val="0"/>
          <w:divBdr>
            <w:top w:val="none" w:sz="0" w:space="0" w:color="auto"/>
            <w:left w:val="none" w:sz="0" w:space="0" w:color="auto"/>
            <w:bottom w:val="none" w:sz="0" w:space="0" w:color="auto"/>
            <w:right w:val="none" w:sz="0" w:space="0" w:color="auto"/>
          </w:divBdr>
        </w:div>
      </w:divsChild>
    </w:div>
    <w:div w:id="1731225303">
      <w:bodyDiv w:val="1"/>
      <w:marLeft w:val="0"/>
      <w:marRight w:val="0"/>
      <w:marTop w:val="0"/>
      <w:marBottom w:val="0"/>
      <w:divBdr>
        <w:top w:val="none" w:sz="0" w:space="0" w:color="auto"/>
        <w:left w:val="none" w:sz="0" w:space="0" w:color="auto"/>
        <w:bottom w:val="none" w:sz="0" w:space="0" w:color="auto"/>
        <w:right w:val="none" w:sz="0" w:space="0" w:color="auto"/>
      </w:divBdr>
    </w:div>
    <w:div w:id="192298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yner@gmail.com" TargetMode="External"/><Relationship Id="rId3" Type="http://schemas.openxmlformats.org/officeDocument/2006/relationships/styles" Target="styles.xml"/><Relationship Id="rId7" Type="http://schemas.openxmlformats.org/officeDocument/2006/relationships/hyperlink" Target="mailto:mike.lyner@gmail.c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Kho21</b:Tag>
    <b:SourceType>InternetSite</b:SourceType>
    <b:Guid>{E6BEE574-0211-4A95-B675-9AAF5DDA0109}</b:Guid>
    <b:Title>Khoros.com</b:Title>
    <b:Year>2021</b:Year>
    <b:Month>July </b:Month>
    <b:Day>5th</b:Day>
    <b:Author>
      <b:Author>
        <b:NameList>
          <b:Person>
            <b:Last>Khoros</b:Last>
          </b:Person>
        </b:NameList>
      </b:Author>
    </b:Author>
    <b:InternetSiteTitle>Khoros</b:InternetSiteTitle>
    <b:URL>https://khoros.com/resources/social-media-demographics-guide</b:URL>
    <b:RefOrder>2</b:RefOrder>
  </b:Source>
  <b:Source>
    <b:Tag>Sta20</b:Tag>
    <b:SourceType>Report</b:SourceType>
    <b:Guid>{6CA14B6A-12CA-4A1E-BDEC-6D8C1B4121D1}</b:Guid>
    <b:Title>Local Lodging Tax 469.190</b:Title>
    <b:Year>2020</b:Year>
    <b:Author>
      <b:Author>
        <b:NameList>
          <b:Person>
            <b:Last>State Legislature</b:Last>
            <b:First>Minnesota</b:First>
          </b:Person>
        </b:NameList>
      </b:Author>
    </b:Author>
    <b:City>St. Pau</b:City>
    <b:Publisher>State of Minnesota</b:Publisher>
    <b:RefOrder>1</b:RefOrder>
  </b:Source>
</b:Sources>
</file>

<file path=customXml/itemProps1.xml><?xml version="1.0" encoding="utf-8"?>
<ds:datastoreItem xmlns:ds="http://schemas.openxmlformats.org/officeDocument/2006/customXml" ds:itemID="{B4301E70-BE53-4B07-93FB-EF8D7CA8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4855</Words>
  <Characters>27678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32469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Tim (TOUR)</dc:creator>
  <cp:keywords/>
  <dc:description/>
  <cp:lastModifiedBy>christie rosckes</cp:lastModifiedBy>
  <cp:revision>2</cp:revision>
  <dcterms:created xsi:type="dcterms:W3CDTF">2021-08-11T21:50:00Z</dcterms:created>
  <dcterms:modified xsi:type="dcterms:W3CDTF">2021-08-11T21:50:00Z</dcterms:modified>
</cp:coreProperties>
</file>